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68591" w14:textId="77777777" w:rsidR="00165B2D" w:rsidRDefault="00165B2D">
      <w:pPr>
        <w:spacing w:after="240"/>
        <w:rPr>
          <w:b/>
          <w:sz w:val="20"/>
          <w:szCs w:val="20"/>
          <w:u w:val="single"/>
        </w:rPr>
      </w:pPr>
    </w:p>
    <w:p w14:paraId="250EE00C" w14:textId="77777777" w:rsidR="00165B2D" w:rsidRDefault="00165B2D">
      <w:pPr>
        <w:spacing w:after="240"/>
        <w:rPr>
          <w:b/>
          <w:sz w:val="20"/>
          <w:szCs w:val="20"/>
          <w:u w:val="single"/>
        </w:rPr>
      </w:pPr>
    </w:p>
    <w:p w14:paraId="46B5F411" w14:textId="77777777" w:rsidR="00165B2D" w:rsidRDefault="00165B2D">
      <w:pPr>
        <w:spacing w:after="240"/>
        <w:rPr>
          <w:b/>
          <w:sz w:val="20"/>
          <w:szCs w:val="20"/>
          <w:u w:val="single"/>
        </w:rPr>
      </w:pPr>
    </w:p>
    <w:p w14:paraId="4D61037F" w14:textId="77777777" w:rsidR="00165B2D" w:rsidRDefault="00165B2D">
      <w:pPr>
        <w:spacing w:after="240"/>
        <w:rPr>
          <w:b/>
          <w:sz w:val="20"/>
          <w:szCs w:val="20"/>
          <w:u w:val="single"/>
        </w:rPr>
      </w:pPr>
    </w:p>
    <w:p w14:paraId="1DCFF861" w14:textId="77777777" w:rsidR="00165B2D" w:rsidRDefault="00165B2D">
      <w:pPr>
        <w:spacing w:after="240"/>
        <w:rPr>
          <w:b/>
          <w:sz w:val="20"/>
          <w:szCs w:val="20"/>
          <w:u w:val="single"/>
        </w:rPr>
      </w:pPr>
    </w:p>
    <w:p w14:paraId="4E786187" w14:textId="77777777" w:rsidR="00165B2D" w:rsidRDefault="00165B2D">
      <w:pPr>
        <w:spacing w:after="240"/>
        <w:rPr>
          <w:b/>
          <w:sz w:val="20"/>
          <w:szCs w:val="20"/>
          <w:u w:val="single"/>
        </w:rPr>
      </w:pPr>
    </w:p>
    <w:p w14:paraId="7B424C09" w14:textId="77777777" w:rsidR="00165B2D" w:rsidRDefault="00165B2D">
      <w:pPr>
        <w:spacing w:after="240"/>
        <w:rPr>
          <w:b/>
          <w:sz w:val="20"/>
          <w:szCs w:val="20"/>
          <w:u w:val="single"/>
        </w:rPr>
      </w:pPr>
    </w:p>
    <w:p w14:paraId="396BE6DD" w14:textId="77777777" w:rsidR="00165B2D" w:rsidRDefault="00165B2D">
      <w:pPr>
        <w:spacing w:after="240"/>
        <w:rPr>
          <w:b/>
          <w:sz w:val="20"/>
          <w:szCs w:val="20"/>
          <w:u w:val="single"/>
        </w:rPr>
      </w:pPr>
    </w:p>
    <w:p w14:paraId="7B846DD8" w14:textId="77777777" w:rsidR="00165B2D" w:rsidRDefault="00165B2D">
      <w:pPr>
        <w:spacing w:after="240"/>
        <w:rPr>
          <w:b/>
          <w:sz w:val="20"/>
          <w:szCs w:val="20"/>
          <w:u w:val="single"/>
        </w:rPr>
      </w:pPr>
    </w:p>
    <w:p w14:paraId="2276F533" w14:textId="77777777" w:rsidR="00165B2D" w:rsidRDefault="00165B2D">
      <w:pPr>
        <w:spacing w:after="240"/>
        <w:rPr>
          <w:b/>
          <w:sz w:val="20"/>
          <w:szCs w:val="20"/>
          <w:u w:val="single"/>
        </w:rPr>
      </w:pPr>
    </w:p>
    <w:p w14:paraId="48A97793" w14:textId="77777777" w:rsidR="00165B2D" w:rsidRDefault="00165B2D">
      <w:pPr>
        <w:spacing w:after="240"/>
        <w:rPr>
          <w:b/>
          <w:sz w:val="20"/>
          <w:szCs w:val="20"/>
          <w:u w:val="single"/>
        </w:rPr>
      </w:pPr>
    </w:p>
    <w:p w14:paraId="285D1846" w14:textId="77777777" w:rsidR="00165B2D" w:rsidRDefault="00000000">
      <w:pPr>
        <w:spacing w:after="240"/>
        <w:rPr>
          <w:b/>
          <w:sz w:val="20"/>
          <w:szCs w:val="20"/>
          <w:u w:val="single"/>
        </w:rPr>
      </w:pPr>
      <w:r>
        <w:rPr>
          <w:noProof/>
        </w:rPr>
        <mc:AlternateContent>
          <mc:Choice Requires="wpg">
            <w:drawing>
              <wp:anchor distT="45720" distB="45720" distL="114300" distR="114300" simplePos="0" relativeHeight="251658240" behindDoc="0" locked="0" layoutInCell="1" hidden="0" allowOverlap="1" wp14:anchorId="308E9297" wp14:editId="689A7BED">
                <wp:simplePos x="0" y="0"/>
                <wp:positionH relativeFrom="column">
                  <wp:posOffset>1</wp:posOffset>
                </wp:positionH>
                <wp:positionV relativeFrom="paragraph">
                  <wp:posOffset>116543</wp:posOffset>
                </wp:positionV>
                <wp:extent cx="8734425" cy="1414145"/>
                <wp:effectExtent l="0" t="0" r="0" b="0"/>
                <wp:wrapSquare wrapText="bothSides" distT="45720" distB="45720" distL="114300" distR="114300"/>
                <wp:docPr id="224" name="Rectangle 224"/>
                <wp:cNvGraphicFramePr/>
                <a:graphic xmlns:a="http://schemas.openxmlformats.org/drawingml/2006/main">
                  <a:graphicData uri="http://schemas.microsoft.com/office/word/2010/wordprocessingShape">
                    <wps:wsp>
                      <wps:cNvSpPr/>
                      <wps:spPr>
                        <a:xfrm>
                          <a:off x="983550" y="3077690"/>
                          <a:ext cx="8724900" cy="1404620"/>
                        </a:xfrm>
                        <a:prstGeom prst="rect">
                          <a:avLst/>
                        </a:prstGeom>
                        <a:noFill/>
                        <a:ln>
                          <a:noFill/>
                        </a:ln>
                      </wps:spPr>
                      <wps:txbx>
                        <w:txbxContent>
                          <w:p w14:paraId="72513C01" w14:textId="77777777" w:rsidR="00165B2D" w:rsidRDefault="00000000">
                            <w:pPr>
                              <w:spacing w:after="0" w:line="240" w:lineRule="auto"/>
                              <w:jc w:val="center"/>
                              <w:textDirection w:val="btLr"/>
                            </w:pPr>
                            <w:r>
                              <w:rPr>
                                <w:b/>
                                <w:color w:val="035D30"/>
                                <w:sz w:val="50"/>
                              </w:rPr>
                              <w:t>Water: Why do some things float, and other things sink?</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wp:posOffset>
                </wp:positionH>
                <wp:positionV relativeFrom="paragraph">
                  <wp:posOffset>116543</wp:posOffset>
                </wp:positionV>
                <wp:extent cx="8734425" cy="1414145"/>
                <wp:effectExtent b="0" l="0" r="0" t="0"/>
                <wp:wrapSquare wrapText="bothSides" distB="45720" distT="45720" distL="114300" distR="114300"/>
                <wp:docPr id="224" name="image15.png"/>
                <a:graphic>
                  <a:graphicData uri="http://schemas.openxmlformats.org/drawingml/2006/picture">
                    <pic:pic>
                      <pic:nvPicPr>
                        <pic:cNvPr id="0" name="image15.png"/>
                        <pic:cNvPicPr preferRelativeResize="0"/>
                      </pic:nvPicPr>
                      <pic:blipFill>
                        <a:blip r:embed="rId8"/>
                        <a:srcRect/>
                        <a:stretch>
                          <a:fillRect/>
                        </a:stretch>
                      </pic:blipFill>
                      <pic:spPr>
                        <a:xfrm>
                          <a:off x="0" y="0"/>
                          <a:ext cx="8734425" cy="1414145"/>
                        </a:xfrm>
                        <a:prstGeom prst="rect"/>
                        <a:ln/>
                      </pic:spPr>
                    </pic:pic>
                  </a:graphicData>
                </a:graphic>
              </wp:anchor>
            </w:drawing>
          </mc:Fallback>
        </mc:AlternateContent>
      </w:r>
    </w:p>
    <w:p w14:paraId="1678EF0D" w14:textId="06CC1206" w:rsidR="00165B2D" w:rsidRDefault="00000000">
      <w:pPr>
        <w:spacing w:after="240"/>
        <w:rPr>
          <w:b/>
          <w:sz w:val="20"/>
          <w:szCs w:val="20"/>
          <w:u w:val="single"/>
        </w:rPr>
      </w:pPr>
      <w:r>
        <w:rPr>
          <w:noProof/>
        </w:rPr>
        <w:lastRenderedPageBreak/>
        <mc:AlternateContent>
          <mc:Choice Requires="wps">
            <w:drawing>
              <wp:anchor distT="45720" distB="45720" distL="114300" distR="114300" simplePos="0" relativeHeight="251659264" behindDoc="0" locked="0" layoutInCell="1" hidden="0" allowOverlap="1" wp14:anchorId="09912178" wp14:editId="59842C4C">
                <wp:simplePos x="0" y="0"/>
                <wp:positionH relativeFrom="column">
                  <wp:posOffset>590550</wp:posOffset>
                </wp:positionH>
                <wp:positionV relativeFrom="paragraph">
                  <wp:posOffset>339765</wp:posOffset>
                </wp:positionV>
                <wp:extent cx="7334250" cy="861398"/>
                <wp:effectExtent l="0" t="0" r="0" b="0"/>
                <wp:wrapSquare wrapText="bothSides" distT="45720" distB="45720" distL="114300" distR="114300"/>
                <wp:docPr id="227" name="Rectangle 227"/>
                <wp:cNvGraphicFramePr/>
                <a:graphic xmlns:a="http://schemas.openxmlformats.org/drawingml/2006/main">
                  <a:graphicData uri="http://schemas.microsoft.com/office/word/2010/wordprocessingShape">
                    <wps:wsp>
                      <wps:cNvSpPr/>
                      <wps:spPr>
                        <a:xfrm>
                          <a:off x="2762275" y="3077700"/>
                          <a:ext cx="4933200" cy="645000"/>
                        </a:xfrm>
                        <a:prstGeom prst="rect">
                          <a:avLst/>
                        </a:prstGeom>
                        <a:noFill/>
                        <a:ln>
                          <a:noFill/>
                        </a:ln>
                      </wps:spPr>
                      <wps:txbx>
                        <w:txbxContent>
                          <w:p w14:paraId="61177CA1" w14:textId="77777777" w:rsidR="00165B2D" w:rsidRDefault="00000000">
                            <w:pPr>
                              <w:spacing w:after="0" w:line="240" w:lineRule="auto"/>
                              <w:jc w:val="center"/>
                              <w:textDirection w:val="btLr"/>
                            </w:pPr>
                            <w:r>
                              <w:rPr>
                                <w:b/>
                                <w:color w:val="F58220"/>
                                <w:sz w:val="36"/>
                              </w:rPr>
                              <w:t>Term three, Grade R, Life Skills Project</w:t>
                            </w:r>
                          </w:p>
                          <w:p w14:paraId="5D1512D7" w14:textId="77777777" w:rsidR="00165B2D" w:rsidRDefault="00165B2D" w:rsidP="001C5023">
                            <w:pPr>
                              <w:spacing w:after="0" w:line="240"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9912178" id="Rectangle 227" o:spid="_x0000_s1027" style="position:absolute;margin-left:46.5pt;margin-top:26.75pt;width:577.5pt;height:67.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" filled="f" stroked="f">
                <v:textbox inset="2.53958mm,1.2694mm,2.53958mm,1.2694mm">
                  <w:txbxContent>
                    <w:p w14:paraId="61177CA1" w14:textId="77777777" w:rsidR="00165B2D" w:rsidRDefault="00000000">
                      <w:pPr>
                        <w:spacing w:after="0" w:line="240" w:lineRule="auto"/>
                        <w:jc w:val="center"/>
                        <w:textDirection w:val="btLr"/>
                      </w:pPr>
                      <w:r>
                        <w:rPr>
                          <w:b/>
                          <w:color w:val="F58220"/>
                          <w:sz w:val="36"/>
                        </w:rPr>
                        <w:t>Term three, Grade R, Life Skills Project</w:t>
                      </w:r>
                    </w:p>
                    <w:p w14:paraId="5D1512D7" w14:textId="77777777" w:rsidR="00165B2D" w:rsidRDefault="00165B2D" w:rsidP="001C5023">
                      <w:pPr>
                        <w:spacing w:after="0" w:line="240" w:lineRule="auto"/>
                        <w:textDirection w:val="btLr"/>
                      </w:pPr>
                    </w:p>
                  </w:txbxContent>
                </v:textbox>
                <w10:wrap type="square"/>
              </v:rect>
            </w:pict>
          </mc:Fallback>
        </mc:AlternateContent>
      </w:r>
    </w:p>
    <w:p w14:paraId="38779359" w14:textId="0F5D3BCE" w:rsidR="00165B2D" w:rsidRDefault="00165B2D">
      <w:pPr>
        <w:spacing w:after="240"/>
        <w:rPr>
          <w:b/>
          <w:sz w:val="20"/>
          <w:szCs w:val="20"/>
          <w:u w:val="single"/>
        </w:rPr>
      </w:pPr>
    </w:p>
    <w:p w14:paraId="5E5C9E10" w14:textId="77777777" w:rsidR="00165B2D" w:rsidRDefault="00165B2D">
      <w:pPr>
        <w:spacing w:after="240"/>
        <w:rPr>
          <w:b/>
          <w:sz w:val="20"/>
          <w:szCs w:val="20"/>
          <w:u w:val="single"/>
        </w:rPr>
      </w:pPr>
    </w:p>
    <w:p w14:paraId="2228B8C3" w14:textId="77777777" w:rsidR="00165B2D" w:rsidRDefault="00165B2D">
      <w:pPr>
        <w:spacing w:after="240"/>
        <w:rPr>
          <w:b/>
          <w:sz w:val="20"/>
          <w:szCs w:val="20"/>
          <w:u w:val="single"/>
        </w:rPr>
      </w:pPr>
    </w:p>
    <w:tbl>
      <w:tblPr>
        <w:tblStyle w:val="af0"/>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958"/>
      </w:tblGrid>
      <w:tr w:rsidR="00165B2D" w14:paraId="680BD391" w14:textId="77777777">
        <w:tc>
          <w:tcPr>
            <w:tcW w:w="13958"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F44C85D" w14:textId="77777777" w:rsidR="00165B2D" w:rsidRDefault="00000000">
            <w:pPr>
              <w:widowControl w:val="0"/>
              <w:pBdr>
                <w:top w:val="nil"/>
                <w:left w:val="nil"/>
                <w:bottom w:val="nil"/>
                <w:right w:val="nil"/>
                <w:between w:val="nil"/>
              </w:pBdr>
              <w:spacing w:after="0" w:line="240" w:lineRule="auto"/>
              <w:jc w:val="center"/>
              <w:rPr>
                <w:b/>
                <w:i/>
                <w:sz w:val="36"/>
                <w:szCs w:val="36"/>
              </w:rPr>
            </w:pPr>
            <w:r>
              <w:rPr>
                <w:b/>
                <w:i/>
                <w:sz w:val="36"/>
                <w:szCs w:val="36"/>
              </w:rPr>
              <w:t xml:space="preserve">Playful learning to prepare teachers and learners to thrive in a changing </w:t>
            </w:r>
            <w:proofErr w:type="gramStart"/>
            <w:r>
              <w:rPr>
                <w:b/>
                <w:i/>
                <w:sz w:val="36"/>
                <w:szCs w:val="36"/>
              </w:rPr>
              <w:t>world</w:t>
            </w:r>
            <w:proofErr w:type="gramEnd"/>
            <w:r>
              <w:rPr>
                <w:b/>
                <w:i/>
                <w:sz w:val="36"/>
                <w:szCs w:val="36"/>
              </w:rPr>
              <w:t xml:space="preserve"> </w:t>
            </w:r>
          </w:p>
          <w:p w14:paraId="5CC7621D" w14:textId="77777777" w:rsidR="00165B2D" w:rsidRDefault="00165B2D">
            <w:pPr>
              <w:widowControl w:val="0"/>
              <w:pBdr>
                <w:top w:val="nil"/>
                <w:left w:val="nil"/>
                <w:bottom w:val="nil"/>
                <w:right w:val="nil"/>
                <w:between w:val="nil"/>
              </w:pBdr>
              <w:spacing w:after="0" w:line="240" w:lineRule="auto"/>
              <w:rPr>
                <w:b/>
                <w:sz w:val="20"/>
                <w:szCs w:val="20"/>
                <w:u w:val="single"/>
              </w:rPr>
            </w:pPr>
          </w:p>
        </w:tc>
      </w:tr>
    </w:tbl>
    <w:p w14:paraId="28C04422" w14:textId="77777777" w:rsidR="00165B2D" w:rsidRDefault="00165B2D">
      <w:pPr>
        <w:spacing w:after="240"/>
        <w:rPr>
          <w:b/>
          <w:sz w:val="20"/>
          <w:szCs w:val="20"/>
          <w:u w:val="single"/>
        </w:rPr>
      </w:pPr>
    </w:p>
    <w:p w14:paraId="730299C0" w14:textId="77777777" w:rsidR="00165B2D" w:rsidRDefault="00165B2D">
      <w:pPr>
        <w:spacing w:after="240"/>
        <w:rPr>
          <w:b/>
          <w:sz w:val="20"/>
          <w:szCs w:val="20"/>
          <w:u w:val="single"/>
        </w:rPr>
      </w:pPr>
    </w:p>
    <w:p w14:paraId="45D14CF1" w14:textId="77777777" w:rsidR="00165B2D" w:rsidRDefault="00165B2D">
      <w:pPr>
        <w:spacing w:after="240"/>
        <w:rPr>
          <w:b/>
          <w:sz w:val="20"/>
          <w:szCs w:val="20"/>
          <w:u w:val="single"/>
        </w:rPr>
      </w:pPr>
    </w:p>
    <w:p w14:paraId="09818C80" w14:textId="77777777" w:rsidR="00165B2D" w:rsidRDefault="00165B2D">
      <w:pPr>
        <w:spacing w:after="240"/>
        <w:rPr>
          <w:b/>
          <w:sz w:val="20"/>
          <w:szCs w:val="20"/>
          <w:u w:val="single"/>
        </w:rPr>
      </w:pPr>
    </w:p>
    <w:p w14:paraId="49F7C0E6" w14:textId="77777777" w:rsidR="00165B2D" w:rsidRDefault="00000000">
      <w:pPr>
        <w:spacing w:after="240"/>
        <w:rPr>
          <w:b/>
          <w:sz w:val="20"/>
          <w:szCs w:val="20"/>
          <w:u w:val="single"/>
        </w:rPr>
      </w:pPr>
      <w:r>
        <w:rPr>
          <w:b/>
          <w:noProof/>
          <w:sz w:val="20"/>
          <w:szCs w:val="20"/>
          <w:u w:val="single"/>
        </w:rPr>
        <w:lastRenderedPageBreak/>
        <w:drawing>
          <wp:inline distT="114300" distB="114300" distL="114300" distR="114300" wp14:anchorId="4DB23B5A" wp14:editId="499BD3D8">
            <wp:extent cx="8863200" cy="5130800"/>
            <wp:effectExtent l="0" t="0" r="0" b="0"/>
            <wp:docPr id="2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8863200" cy="5130800"/>
                    </a:xfrm>
                    <a:prstGeom prst="rect">
                      <a:avLst/>
                    </a:prstGeom>
                    <a:ln/>
                  </pic:spPr>
                </pic:pic>
              </a:graphicData>
            </a:graphic>
          </wp:inline>
        </w:drawing>
      </w:r>
    </w:p>
    <w:p w14:paraId="40B00C73" w14:textId="77777777" w:rsidR="00165B2D" w:rsidRDefault="00165B2D">
      <w:pPr>
        <w:spacing w:after="240"/>
        <w:rPr>
          <w:b/>
          <w:sz w:val="20"/>
          <w:szCs w:val="20"/>
          <w:u w:val="single"/>
        </w:rPr>
      </w:pPr>
    </w:p>
    <w:p w14:paraId="3CDA69E6" w14:textId="77777777" w:rsidR="00165B2D" w:rsidRDefault="00165B2D">
      <w:pPr>
        <w:spacing w:after="240"/>
        <w:rPr>
          <w:b/>
          <w:sz w:val="20"/>
          <w:szCs w:val="20"/>
          <w:u w:val="single"/>
        </w:rPr>
      </w:pPr>
    </w:p>
    <w:p w14:paraId="221D7965" w14:textId="77777777" w:rsidR="00165B2D" w:rsidRDefault="00000000">
      <w:pPr>
        <w:spacing w:after="240"/>
        <w:rPr>
          <w:b/>
          <w:color w:val="035D30"/>
        </w:rPr>
      </w:pPr>
      <w:r>
        <w:rPr>
          <w:b/>
          <w:color w:val="035D30"/>
        </w:rPr>
        <w:t xml:space="preserve">CONTENTS PAGE </w:t>
      </w:r>
    </w:p>
    <w:sdt>
      <w:sdtPr>
        <w:id w:val="1765109400"/>
        <w:docPartObj>
          <w:docPartGallery w:val="Table of Contents"/>
          <w:docPartUnique/>
        </w:docPartObj>
      </w:sdtPr>
      <w:sdtContent>
        <w:p w14:paraId="5FC6CD30" w14:textId="77777777" w:rsidR="00165B2D" w:rsidRDefault="00000000">
          <w:pPr>
            <w:widowControl w:val="0"/>
            <w:tabs>
              <w:tab w:val="right" w:pos="12000"/>
            </w:tabs>
            <w:spacing w:before="60" w:after="0" w:line="240" w:lineRule="auto"/>
            <w:rPr>
              <w:rFonts w:ascii="Arial" w:eastAsia="Arial" w:hAnsi="Arial" w:cs="Arial"/>
              <w:b/>
              <w:color w:val="000000"/>
            </w:rPr>
          </w:pPr>
          <w:r>
            <w:fldChar w:fldCharType="begin"/>
          </w:r>
          <w:r>
            <w:instrText xml:space="preserve"> TOC \h \u \z \t "Heading 1,1,Heading 2,2,Heading 3,3,Heading 4,4,Heading 5,5,Heading 6,6,"</w:instrText>
          </w:r>
          <w:r>
            <w:fldChar w:fldCharType="separate"/>
          </w:r>
          <w:hyperlink w:anchor="_heading=h.der4qboxg2uo">
            <w:r>
              <w:rPr>
                <w:rFonts w:ascii="Arial" w:eastAsia="Arial" w:hAnsi="Arial" w:cs="Arial"/>
                <w:b/>
                <w:color w:val="000000"/>
              </w:rPr>
              <w:t>PROJECT OVERVIEW</w:t>
            </w:r>
            <w:r>
              <w:rPr>
                <w:rFonts w:ascii="Arial" w:eastAsia="Arial" w:hAnsi="Arial" w:cs="Arial"/>
                <w:b/>
                <w:color w:val="000000"/>
              </w:rPr>
              <w:tab/>
              <w:t>3</w:t>
            </w:r>
          </w:hyperlink>
        </w:p>
        <w:p w14:paraId="68BA9ECD" w14:textId="77777777" w:rsidR="00165B2D" w:rsidRDefault="00000000">
          <w:pPr>
            <w:widowControl w:val="0"/>
            <w:tabs>
              <w:tab w:val="right" w:pos="12000"/>
            </w:tabs>
            <w:spacing w:before="60" w:after="0" w:line="240" w:lineRule="auto"/>
            <w:rPr>
              <w:rFonts w:ascii="Arial" w:eastAsia="Arial" w:hAnsi="Arial" w:cs="Arial"/>
              <w:b/>
              <w:color w:val="000000"/>
            </w:rPr>
          </w:pPr>
          <w:hyperlink w:anchor="_heading=h.gjojl5x1uoyr">
            <w:r>
              <w:rPr>
                <w:b/>
                <w:color w:val="000000"/>
              </w:rPr>
              <w:t>Preparing for the project</w:t>
            </w:r>
            <w:r>
              <w:rPr>
                <w:b/>
                <w:color w:val="000000"/>
              </w:rPr>
              <w:tab/>
              <w:t>7</w:t>
            </w:r>
          </w:hyperlink>
        </w:p>
        <w:p w14:paraId="5A6AFBAF" w14:textId="77777777" w:rsidR="00165B2D" w:rsidRDefault="00000000">
          <w:pPr>
            <w:widowControl w:val="0"/>
            <w:tabs>
              <w:tab w:val="right" w:pos="12000"/>
            </w:tabs>
            <w:spacing w:before="60" w:after="0" w:line="240" w:lineRule="auto"/>
            <w:rPr>
              <w:rFonts w:ascii="Arial" w:eastAsia="Arial" w:hAnsi="Arial" w:cs="Arial"/>
              <w:b/>
              <w:color w:val="000000"/>
            </w:rPr>
          </w:pPr>
          <w:hyperlink w:anchor="_heading=h.uyxbk7op67ci">
            <w:r>
              <w:rPr>
                <w:b/>
                <w:color w:val="000000"/>
              </w:rPr>
              <w:t>The project</w:t>
            </w:r>
            <w:r>
              <w:rPr>
                <w:b/>
                <w:color w:val="000000"/>
              </w:rPr>
              <w:tab/>
              <w:t>8</w:t>
            </w:r>
          </w:hyperlink>
        </w:p>
        <w:p w14:paraId="554640EA" w14:textId="77777777" w:rsidR="00165B2D" w:rsidRDefault="00000000">
          <w:pPr>
            <w:widowControl w:val="0"/>
            <w:tabs>
              <w:tab w:val="right" w:pos="12000"/>
            </w:tabs>
            <w:spacing w:before="60" w:after="0" w:line="240" w:lineRule="auto"/>
            <w:ind w:left="360"/>
            <w:rPr>
              <w:rFonts w:ascii="Arial" w:eastAsia="Arial" w:hAnsi="Arial" w:cs="Arial"/>
              <w:color w:val="000000"/>
            </w:rPr>
          </w:pPr>
          <w:hyperlink w:anchor="_heading=h.dbo9q9cy7tvw">
            <w:r>
              <w:rPr>
                <w:color w:val="000000"/>
              </w:rPr>
              <w:t>Lesson 1: Let’s explore water?</w:t>
            </w:r>
            <w:r>
              <w:rPr>
                <w:color w:val="000000"/>
              </w:rPr>
              <w:tab/>
              <w:t>8</w:t>
            </w:r>
          </w:hyperlink>
        </w:p>
        <w:p w14:paraId="033530C5" w14:textId="77777777" w:rsidR="00165B2D" w:rsidRDefault="00000000">
          <w:pPr>
            <w:widowControl w:val="0"/>
            <w:tabs>
              <w:tab w:val="right" w:pos="12000"/>
            </w:tabs>
            <w:spacing w:before="60" w:after="0" w:line="240" w:lineRule="auto"/>
            <w:ind w:left="360"/>
            <w:rPr>
              <w:rFonts w:ascii="Arial" w:eastAsia="Arial" w:hAnsi="Arial" w:cs="Arial"/>
              <w:color w:val="000000"/>
            </w:rPr>
          </w:pPr>
          <w:hyperlink w:anchor="_heading=h.ffirwjg1rwer">
            <w:r>
              <w:rPr>
                <w:rFonts w:ascii="Arial" w:eastAsia="Arial" w:hAnsi="Arial" w:cs="Arial"/>
                <w:color w:val="000000"/>
              </w:rPr>
              <w:t>Lesson 2: Water is important.</w:t>
            </w:r>
            <w:r>
              <w:rPr>
                <w:rFonts w:ascii="Arial" w:eastAsia="Arial" w:hAnsi="Arial" w:cs="Arial"/>
                <w:color w:val="000000"/>
              </w:rPr>
              <w:tab/>
              <w:t>11</w:t>
            </w:r>
          </w:hyperlink>
        </w:p>
        <w:p w14:paraId="2A9CAE4A" w14:textId="77777777" w:rsidR="00165B2D" w:rsidRDefault="00000000">
          <w:pPr>
            <w:widowControl w:val="0"/>
            <w:tabs>
              <w:tab w:val="right" w:pos="12000"/>
            </w:tabs>
            <w:spacing w:before="60" w:after="0" w:line="240" w:lineRule="auto"/>
            <w:ind w:left="360"/>
            <w:rPr>
              <w:rFonts w:ascii="Arial" w:eastAsia="Arial" w:hAnsi="Arial" w:cs="Arial"/>
              <w:color w:val="000000"/>
            </w:rPr>
          </w:pPr>
          <w:hyperlink w:anchor="_heading=">
            <w:r>
              <w:rPr>
                <w:rFonts w:ascii="Arial" w:eastAsia="Arial" w:hAnsi="Arial" w:cs="Arial"/>
                <w:color w:val="000000"/>
              </w:rPr>
              <w:t>Lesson 3:  Things that float and things that sink.</w:t>
            </w:r>
            <w:r>
              <w:rPr>
                <w:rFonts w:ascii="Arial" w:eastAsia="Arial" w:hAnsi="Arial" w:cs="Arial"/>
                <w:color w:val="000000"/>
              </w:rPr>
              <w:tab/>
              <w:t>13</w:t>
            </w:r>
          </w:hyperlink>
        </w:p>
        <w:p w14:paraId="57D7139E" w14:textId="77777777" w:rsidR="00165B2D" w:rsidRDefault="00000000">
          <w:pPr>
            <w:widowControl w:val="0"/>
            <w:tabs>
              <w:tab w:val="right" w:pos="12000"/>
            </w:tabs>
            <w:spacing w:before="60" w:after="0" w:line="240" w:lineRule="auto"/>
            <w:ind w:left="360"/>
            <w:rPr>
              <w:rFonts w:ascii="Arial" w:eastAsia="Arial" w:hAnsi="Arial" w:cs="Arial"/>
              <w:color w:val="000000"/>
            </w:rPr>
          </w:pPr>
          <w:hyperlink w:anchor="_heading=h.npmpevor71cq">
            <w:r>
              <w:rPr>
                <w:rFonts w:ascii="Arial" w:eastAsia="Arial" w:hAnsi="Arial" w:cs="Arial"/>
                <w:color w:val="000000"/>
              </w:rPr>
              <w:t>Lesson 4:  Planning boats that can float</w:t>
            </w:r>
            <w:r>
              <w:rPr>
                <w:rFonts w:ascii="Arial" w:eastAsia="Arial" w:hAnsi="Arial" w:cs="Arial"/>
                <w:color w:val="000000"/>
              </w:rPr>
              <w:tab/>
              <w:t>15</w:t>
            </w:r>
          </w:hyperlink>
        </w:p>
        <w:p w14:paraId="711870DB" w14:textId="77777777" w:rsidR="00165B2D" w:rsidRDefault="00000000">
          <w:pPr>
            <w:widowControl w:val="0"/>
            <w:tabs>
              <w:tab w:val="right" w:pos="12000"/>
            </w:tabs>
            <w:spacing w:before="60" w:after="0" w:line="240" w:lineRule="auto"/>
            <w:ind w:left="360"/>
            <w:rPr>
              <w:rFonts w:ascii="Arial" w:eastAsia="Arial" w:hAnsi="Arial" w:cs="Arial"/>
              <w:color w:val="000000"/>
            </w:rPr>
          </w:pPr>
          <w:hyperlink w:anchor="_heading=h.a4bj7hlivjwu">
            <w:r>
              <w:rPr>
                <w:rFonts w:ascii="Arial" w:eastAsia="Arial" w:hAnsi="Arial" w:cs="Arial"/>
                <w:color w:val="000000"/>
              </w:rPr>
              <w:t>Lesson 5: Testing and iterating  - It’s time to build!</w:t>
            </w:r>
            <w:r>
              <w:rPr>
                <w:rFonts w:ascii="Arial" w:eastAsia="Arial" w:hAnsi="Arial" w:cs="Arial"/>
                <w:color w:val="000000"/>
              </w:rPr>
              <w:tab/>
              <w:t>17</w:t>
            </w:r>
          </w:hyperlink>
        </w:p>
        <w:p w14:paraId="51AE874E" w14:textId="77777777" w:rsidR="00165B2D" w:rsidRDefault="00000000">
          <w:pPr>
            <w:widowControl w:val="0"/>
            <w:tabs>
              <w:tab w:val="right" w:pos="12000"/>
            </w:tabs>
            <w:spacing w:before="60" w:after="0" w:line="240" w:lineRule="auto"/>
            <w:ind w:left="360"/>
            <w:rPr>
              <w:rFonts w:ascii="Arial" w:eastAsia="Arial" w:hAnsi="Arial" w:cs="Arial"/>
              <w:color w:val="000000"/>
            </w:rPr>
          </w:pPr>
          <w:hyperlink w:anchor="_heading=h.jxebwqttcfix">
            <w:r>
              <w:rPr>
                <w:rFonts w:ascii="Arial" w:eastAsia="Arial" w:hAnsi="Arial" w:cs="Arial"/>
                <w:color w:val="000000"/>
              </w:rPr>
              <w:t>The Public Presentation</w:t>
            </w:r>
            <w:r>
              <w:rPr>
                <w:rFonts w:ascii="Arial" w:eastAsia="Arial" w:hAnsi="Arial" w:cs="Arial"/>
                <w:color w:val="000000"/>
              </w:rPr>
              <w:tab/>
              <w:t>19</w:t>
            </w:r>
          </w:hyperlink>
        </w:p>
        <w:p w14:paraId="2F899E05" w14:textId="77777777" w:rsidR="00165B2D" w:rsidRDefault="00000000">
          <w:pPr>
            <w:widowControl w:val="0"/>
            <w:tabs>
              <w:tab w:val="right" w:pos="12000"/>
            </w:tabs>
            <w:spacing w:before="60" w:after="0" w:line="240" w:lineRule="auto"/>
            <w:rPr>
              <w:rFonts w:ascii="Arial" w:eastAsia="Arial" w:hAnsi="Arial" w:cs="Arial"/>
              <w:b/>
              <w:color w:val="000000"/>
            </w:rPr>
          </w:pPr>
          <w:hyperlink w:anchor="_heading=h.gk2oja8x1dor">
            <w:r>
              <w:rPr>
                <w:b/>
                <w:color w:val="000000"/>
              </w:rPr>
              <w:t>Annexures - useful tools for the project</w:t>
            </w:r>
            <w:r>
              <w:rPr>
                <w:b/>
                <w:color w:val="000000"/>
              </w:rPr>
              <w:tab/>
              <w:t>20</w:t>
            </w:r>
          </w:hyperlink>
        </w:p>
        <w:p w14:paraId="4D7FE1C2" w14:textId="77777777" w:rsidR="00165B2D" w:rsidRDefault="00000000">
          <w:pPr>
            <w:widowControl w:val="0"/>
            <w:tabs>
              <w:tab w:val="right" w:pos="12000"/>
            </w:tabs>
            <w:spacing w:before="60" w:after="0" w:line="240" w:lineRule="auto"/>
            <w:rPr>
              <w:rFonts w:ascii="Arial" w:eastAsia="Arial" w:hAnsi="Arial" w:cs="Arial"/>
              <w:b/>
              <w:color w:val="000000"/>
            </w:rPr>
          </w:pPr>
          <w:hyperlink w:anchor="_heading=h.vk6kkqoyx81z">
            <w:r>
              <w:rPr>
                <w:rFonts w:ascii="Arial" w:eastAsia="Arial" w:hAnsi="Arial" w:cs="Arial"/>
                <w:b/>
                <w:color w:val="000000"/>
              </w:rPr>
              <w:t>Annexure 1: EXEMPLAR CHECKLISTS FOR OBSERVATION</w:t>
            </w:r>
            <w:r>
              <w:rPr>
                <w:rFonts w:ascii="Arial" w:eastAsia="Arial" w:hAnsi="Arial" w:cs="Arial"/>
                <w:b/>
                <w:color w:val="000000"/>
              </w:rPr>
              <w:tab/>
              <w:t>20</w:t>
            </w:r>
          </w:hyperlink>
        </w:p>
        <w:p w14:paraId="3E04B54E" w14:textId="77777777" w:rsidR="00165B2D" w:rsidRDefault="00000000">
          <w:pPr>
            <w:widowControl w:val="0"/>
            <w:tabs>
              <w:tab w:val="right" w:pos="12000"/>
            </w:tabs>
            <w:spacing w:before="60" w:after="0" w:line="240" w:lineRule="auto"/>
            <w:ind w:left="360"/>
            <w:rPr>
              <w:rFonts w:ascii="Arial" w:eastAsia="Arial" w:hAnsi="Arial" w:cs="Arial"/>
              <w:color w:val="000000"/>
            </w:rPr>
          </w:pPr>
          <w:hyperlink w:anchor="_heading=h.vcp76rgerabl">
            <w:r>
              <w:rPr>
                <w:rFonts w:ascii="Arial" w:eastAsia="Arial" w:hAnsi="Arial" w:cs="Arial"/>
                <w:color w:val="000000"/>
              </w:rPr>
              <w:t>Annexure 2: Exemplar Competency (Skills) Observation Checklist</w:t>
            </w:r>
            <w:r>
              <w:rPr>
                <w:rFonts w:ascii="Arial" w:eastAsia="Arial" w:hAnsi="Arial" w:cs="Arial"/>
                <w:color w:val="000000"/>
              </w:rPr>
              <w:tab/>
              <w:t>23</w:t>
            </w:r>
          </w:hyperlink>
        </w:p>
        <w:p w14:paraId="55AC4568" w14:textId="77777777" w:rsidR="00165B2D" w:rsidRDefault="00000000">
          <w:pPr>
            <w:widowControl w:val="0"/>
            <w:tabs>
              <w:tab w:val="right" w:pos="12000"/>
            </w:tabs>
            <w:spacing w:before="60" w:after="0" w:line="240" w:lineRule="auto"/>
            <w:ind w:left="360"/>
            <w:rPr>
              <w:rFonts w:ascii="Arial" w:eastAsia="Arial" w:hAnsi="Arial" w:cs="Arial"/>
              <w:color w:val="000000"/>
            </w:rPr>
          </w:pPr>
          <w:hyperlink w:anchor="_heading=h.eycphgrcbhsm">
            <w:r>
              <w:rPr>
                <w:rFonts w:ascii="Arial" w:eastAsia="Arial" w:hAnsi="Arial" w:cs="Arial"/>
                <w:color w:val="000000"/>
              </w:rPr>
              <w:t xml:space="preserve">Annexure 3: Example letter to parents and caregivers about Project-based Learning </w:t>
            </w:r>
            <w:r>
              <w:rPr>
                <w:rFonts w:ascii="Arial" w:eastAsia="Arial" w:hAnsi="Arial" w:cs="Arial"/>
                <w:color w:val="000000"/>
              </w:rPr>
              <w:tab/>
              <w:t>24</w:t>
            </w:r>
          </w:hyperlink>
        </w:p>
        <w:p w14:paraId="4CEF78FA" w14:textId="77777777" w:rsidR="00165B2D" w:rsidRDefault="00000000">
          <w:pPr>
            <w:widowControl w:val="0"/>
            <w:tabs>
              <w:tab w:val="right" w:pos="12000"/>
            </w:tabs>
            <w:spacing w:before="60" w:after="0" w:line="240" w:lineRule="auto"/>
            <w:ind w:left="360"/>
            <w:rPr>
              <w:rFonts w:ascii="Arial" w:eastAsia="Arial" w:hAnsi="Arial" w:cs="Arial"/>
              <w:color w:val="000000"/>
            </w:rPr>
          </w:pPr>
          <w:hyperlink w:anchor="_heading=h.2bsrgvisv2y">
            <w:r>
              <w:rPr>
                <w:rFonts w:ascii="Arial" w:eastAsia="Arial" w:hAnsi="Arial" w:cs="Arial"/>
                <w:color w:val="000000"/>
              </w:rPr>
              <w:t>Annexure 4: The Project Wall</w:t>
            </w:r>
            <w:r>
              <w:rPr>
                <w:rFonts w:ascii="Arial" w:eastAsia="Arial" w:hAnsi="Arial" w:cs="Arial"/>
                <w:color w:val="000000"/>
              </w:rPr>
              <w:tab/>
              <w:t>25</w:t>
            </w:r>
          </w:hyperlink>
        </w:p>
        <w:p w14:paraId="1A00F2A1" w14:textId="77777777" w:rsidR="00165B2D" w:rsidRDefault="00000000">
          <w:pPr>
            <w:widowControl w:val="0"/>
            <w:tabs>
              <w:tab w:val="right" w:pos="12000"/>
            </w:tabs>
            <w:spacing w:before="60" w:after="0" w:line="240" w:lineRule="auto"/>
            <w:ind w:left="360"/>
            <w:rPr>
              <w:rFonts w:ascii="Arial" w:eastAsia="Arial" w:hAnsi="Arial" w:cs="Arial"/>
              <w:color w:val="000000"/>
            </w:rPr>
          </w:pPr>
          <w:hyperlink w:anchor="_heading=h.4bpu54114rbk">
            <w:r>
              <w:rPr>
                <w:rFonts w:ascii="Arial" w:eastAsia="Arial" w:hAnsi="Arial" w:cs="Arial"/>
                <w:color w:val="000000"/>
              </w:rPr>
              <w:t>Annexure 5: The Project Route Map</w:t>
            </w:r>
            <w:r>
              <w:rPr>
                <w:rFonts w:ascii="Arial" w:eastAsia="Arial" w:hAnsi="Arial" w:cs="Arial"/>
                <w:color w:val="000000"/>
              </w:rPr>
              <w:tab/>
              <w:t>26</w:t>
            </w:r>
          </w:hyperlink>
        </w:p>
        <w:p w14:paraId="3168BBDE" w14:textId="77777777" w:rsidR="00165B2D" w:rsidRDefault="00000000">
          <w:pPr>
            <w:widowControl w:val="0"/>
            <w:tabs>
              <w:tab w:val="right" w:pos="12000"/>
            </w:tabs>
            <w:spacing w:before="60" w:after="0" w:line="240" w:lineRule="auto"/>
            <w:ind w:left="360"/>
            <w:rPr>
              <w:rFonts w:ascii="Arial" w:eastAsia="Arial" w:hAnsi="Arial" w:cs="Arial"/>
              <w:color w:val="000000"/>
            </w:rPr>
          </w:pPr>
          <w:hyperlink w:anchor="_heading=h.5j0b8k3ts1na">
            <w:r>
              <w:rPr>
                <w:rFonts w:ascii="Arial" w:eastAsia="Arial" w:hAnsi="Arial" w:cs="Arial"/>
                <w:color w:val="000000"/>
              </w:rPr>
              <w:t>Annexure 6: Roles and responsibilities</w:t>
            </w:r>
            <w:r>
              <w:rPr>
                <w:rFonts w:ascii="Arial" w:eastAsia="Arial" w:hAnsi="Arial" w:cs="Arial"/>
                <w:color w:val="000000"/>
              </w:rPr>
              <w:tab/>
              <w:t>27</w:t>
            </w:r>
          </w:hyperlink>
        </w:p>
        <w:p w14:paraId="19FC0207" w14:textId="77777777" w:rsidR="00165B2D" w:rsidRDefault="00000000">
          <w:pPr>
            <w:widowControl w:val="0"/>
            <w:tabs>
              <w:tab w:val="right" w:pos="12000"/>
            </w:tabs>
            <w:spacing w:before="60" w:after="0" w:line="240" w:lineRule="auto"/>
            <w:ind w:left="360"/>
            <w:rPr>
              <w:rFonts w:ascii="Arial" w:eastAsia="Arial" w:hAnsi="Arial" w:cs="Arial"/>
              <w:color w:val="000000"/>
            </w:rPr>
          </w:pPr>
          <w:hyperlink w:anchor="_heading=h.daozrdvl7ykw">
            <w:r>
              <w:rPr>
                <w:rFonts w:ascii="Arial" w:eastAsia="Arial" w:hAnsi="Arial" w:cs="Arial"/>
                <w:color w:val="000000"/>
              </w:rPr>
              <w:t xml:space="preserve">Annexure 7: Teachers as scaffolders of learning </w:t>
            </w:r>
            <w:r>
              <w:rPr>
                <w:rFonts w:ascii="Arial" w:eastAsia="Arial" w:hAnsi="Arial" w:cs="Arial"/>
                <w:color w:val="000000"/>
              </w:rPr>
              <w:tab/>
              <w:t>30</w:t>
            </w:r>
          </w:hyperlink>
        </w:p>
        <w:p w14:paraId="73E679DE" w14:textId="77777777" w:rsidR="00165B2D" w:rsidRDefault="00000000">
          <w:pPr>
            <w:widowControl w:val="0"/>
            <w:tabs>
              <w:tab w:val="right" w:pos="12000"/>
            </w:tabs>
            <w:spacing w:before="60" w:after="0" w:line="240" w:lineRule="auto"/>
            <w:ind w:left="360"/>
            <w:rPr>
              <w:rFonts w:ascii="Arial" w:eastAsia="Arial" w:hAnsi="Arial" w:cs="Arial"/>
              <w:color w:val="000000"/>
            </w:rPr>
          </w:pPr>
          <w:hyperlink w:anchor="_heading=h.w2tdpmssr2v4">
            <w:r>
              <w:rPr>
                <w:rFonts w:ascii="Arial" w:eastAsia="Arial" w:hAnsi="Arial" w:cs="Arial"/>
                <w:color w:val="000000"/>
              </w:rPr>
              <w:t>Annexure 8: Learner Self-reflection Tool</w:t>
            </w:r>
            <w:r>
              <w:rPr>
                <w:rFonts w:ascii="Arial" w:eastAsia="Arial" w:hAnsi="Arial" w:cs="Arial"/>
                <w:color w:val="000000"/>
              </w:rPr>
              <w:tab/>
              <w:t>31</w:t>
            </w:r>
          </w:hyperlink>
        </w:p>
        <w:p w14:paraId="6BDE23BF" w14:textId="77777777" w:rsidR="00165B2D" w:rsidRDefault="00000000">
          <w:pPr>
            <w:widowControl w:val="0"/>
            <w:tabs>
              <w:tab w:val="right" w:pos="12000"/>
            </w:tabs>
            <w:spacing w:before="60" w:after="0" w:line="240" w:lineRule="auto"/>
            <w:ind w:left="360"/>
            <w:rPr>
              <w:rFonts w:ascii="Arial" w:eastAsia="Arial" w:hAnsi="Arial" w:cs="Arial"/>
              <w:color w:val="000000"/>
            </w:rPr>
          </w:pPr>
          <w:hyperlink w:anchor="_heading=h.mg20sqsf04h6">
            <w:r>
              <w:rPr>
                <w:rFonts w:ascii="Arial" w:eastAsia="Arial" w:hAnsi="Arial" w:cs="Arial"/>
                <w:color w:val="000000"/>
              </w:rPr>
              <w:t>Annexure 9: Teacher S.P.E.C.I.A.L. Self-reflection Tool</w:t>
            </w:r>
            <w:r>
              <w:rPr>
                <w:rFonts w:ascii="Arial" w:eastAsia="Arial" w:hAnsi="Arial" w:cs="Arial"/>
                <w:color w:val="000000"/>
              </w:rPr>
              <w:tab/>
              <w:t>32</w:t>
            </w:r>
          </w:hyperlink>
          <w:r>
            <w:fldChar w:fldCharType="end"/>
          </w:r>
        </w:p>
      </w:sdtContent>
    </w:sdt>
    <w:p w14:paraId="440E3805" w14:textId="77777777" w:rsidR="00165B2D" w:rsidRDefault="00165B2D">
      <w:pPr>
        <w:spacing w:after="240" w:line="240" w:lineRule="auto"/>
        <w:rPr>
          <w:b/>
          <w:color w:val="F58220"/>
          <w:sz w:val="20"/>
          <w:szCs w:val="20"/>
        </w:rPr>
      </w:pPr>
    </w:p>
    <w:tbl>
      <w:tblPr>
        <w:tblStyle w:val="af1"/>
        <w:tblW w:w="14034" w:type="dxa"/>
        <w:tblLayout w:type="fixed"/>
        <w:tblLook w:val="0600" w:firstRow="0" w:lastRow="0" w:firstColumn="0" w:lastColumn="0" w:noHBand="1" w:noVBand="1"/>
      </w:tblPr>
      <w:tblGrid>
        <w:gridCol w:w="14034"/>
      </w:tblGrid>
      <w:tr w:rsidR="00165B2D" w14:paraId="7D367BDC" w14:textId="77777777">
        <w:trPr>
          <w:trHeight w:val="714"/>
        </w:trPr>
        <w:tc>
          <w:tcPr>
            <w:tcW w:w="14034" w:type="dxa"/>
            <w:shd w:val="clear" w:color="auto" w:fill="FDEADB"/>
          </w:tcPr>
          <w:p w14:paraId="7087E55D" w14:textId="77777777" w:rsidR="00165B2D" w:rsidRDefault="00000000">
            <w:pPr>
              <w:widowControl w:val="0"/>
              <w:spacing w:after="0" w:line="240" w:lineRule="auto"/>
              <w:rPr>
                <w:b/>
                <w:color w:val="035D30"/>
                <w:sz w:val="20"/>
                <w:szCs w:val="20"/>
              </w:rPr>
            </w:pPr>
            <w:r>
              <w:rPr>
                <w:b/>
                <w:color w:val="035D30"/>
                <w:sz w:val="20"/>
                <w:szCs w:val="20"/>
              </w:rPr>
              <w:t xml:space="preserve">PLEASE NOTE </w:t>
            </w:r>
          </w:p>
          <w:p w14:paraId="287720EA" w14:textId="77777777" w:rsidR="00165B2D" w:rsidRDefault="00000000">
            <w:pPr>
              <w:widowControl w:val="0"/>
              <w:spacing w:after="0" w:line="240" w:lineRule="auto"/>
              <w:rPr>
                <w:b/>
                <w:color w:val="035D30"/>
                <w:sz w:val="20"/>
                <w:szCs w:val="20"/>
              </w:rPr>
            </w:pPr>
            <w:r>
              <w:rPr>
                <w:color w:val="000000"/>
                <w:sz w:val="28"/>
                <w:szCs w:val="28"/>
              </w:rPr>
              <w:t xml:space="preserve">This is an exemplar project, but we encourage you to make it your own. Please feel free to adapt it as necessary to ensure it is </w:t>
            </w:r>
            <w:r>
              <w:rPr>
                <w:b/>
                <w:color w:val="000000"/>
                <w:sz w:val="28"/>
                <w:szCs w:val="28"/>
              </w:rPr>
              <w:t xml:space="preserve">suitable </w:t>
            </w:r>
            <w:r>
              <w:rPr>
                <w:color w:val="000000"/>
                <w:sz w:val="28"/>
                <w:szCs w:val="28"/>
              </w:rPr>
              <w:t xml:space="preserve">and </w:t>
            </w:r>
            <w:r>
              <w:rPr>
                <w:b/>
                <w:color w:val="000000"/>
                <w:sz w:val="28"/>
                <w:szCs w:val="28"/>
              </w:rPr>
              <w:t xml:space="preserve">relevant </w:t>
            </w:r>
            <w:r>
              <w:rPr>
                <w:color w:val="000000"/>
                <w:sz w:val="28"/>
                <w:szCs w:val="28"/>
              </w:rPr>
              <w:t xml:space="preserve">to </w:t>
            </w:r>
            <w:r>
              <w:rPr>
                <w:b/>
                <w:color w:val="000000"/>
                <w:sz w:val="28"/>
                <w:szCs w:val="28"/>
              </w:rPr>
              <w:t xml:space="preserve">your </w:t>
            </w:r>
            <w:r>
              <w:rPr>
                <w:color w:val="000000"/>
                <w:sz w:val="28"/>
                <w:szCs w:val="28"/>
              </w:rPr>
              <w:t>learners in your classroom. Remember, the ultimate goal of this project is to engage your learners and foster their learning, so don't be afraid to put your own spin on it! The activities and assessments in these lessons are here to guide you on your Project-based Learning journey. Feel free to adapt the activities and assessment to suit your learners needs. </w:t>
            </w:r>
          </w:p>
        </w:tc>
      </w:tr>
    </w:tbl>
    <w:p w14:paraId="2E3A925F" w14:textId="77777777" w:rsidR="00165B2D" w:rsidRDefault="00165B2D">
      <w:pPr>
        <w:spacing w:after="240"/>
        <w:rPr>
          <w:b/>
          <w:sz w:val="20"/>
          <w:szCs w:val="20"/>
          <w:u w:val="single"/>
        </w:rPr>
      </w:pPr>
    </w:p>
    <w:p w14:paraId="180E0C46" w14:textId="77777777" w:rsidR="00165B2D" w:rsidRDefault="00165B2D">
      <w:pPr>
        <w:spacing w:after="240"/>
        <w:rPr>
          <w:b/>
          <w:sz w:val="20"/>
          <w:szCs w:val="20"/>
          <w:u w:val="single"/>
        </w:rPr>
      </w:pPr>
    </w:p>
    <w:p w14:paraId="6DF99106" w14:textId="77777777" w:rsidR="00165B2D" w:rsidRDefault="00165B2D">
      <w:pPr>
        <w:spacing w:after="240"/>
        <w:rPr>
          <w:b/>
          <w:sz w:val="20"/>
          <w:szCs w:val="20"/>
          <w:u w:val="single"/>
        </w:rPr>
      </w:pPr>
    </w:p>
    <w:tbl>
      <w:tblPr>
        <w:tblStyle w:val="af2"/>
        <w:tblW w:w="139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7"/>
        <w:gridCol w:w="3155"/>
        <w:gridCol w:w="4947"/>
        <w:gridCol w:w="5289"/>
      </w:tblGrid>
      <w:tr w:rsidR="00165B2D" w14:paraId="46043717" w14:textId="77777777">
        <w:trPr>
          <w:trHeight w:val="397"/>
        </w:trPr>
        <w:tc>
          <w:tcPr>
            <w:tcW w:w="13958" w:type="dxa"/>
            <w:gridSpan w:val="4"/>
            <w:tcBorders>
              <w:top w:val="nil"/>
              <w:left w:val="nil"/>
              <w:bottom w:val="single" w:sz="4" w:space="0" w:color="BA8F52"/>
              <w:right w:val="nil"/>
            </w:tcBorders>
            <w:shd w:val="clear" w:color="auto" w:fill="E2FEF0"/>
          </w:tcPr>
          <w:p w14:paraId="1A3D8AD8" w14:textId="77777777" w:rsidR="00165B2D" w:rsidRDefault="00000000">
            <w:pPr>
              <w:pStyle w:val="Heading1"/>
            </w:pPr>
            <w:bookmarkStart w:id="0" w:name="_heading=h.der4qboxg2uo" w:colFirst="0" w:colLast="0"/>
            <w:bookmarkEnd w:id="0"/>
            <w:r>
              <w:lastRenderedPageBreak/>
              <w:t>PROJECT OVERVIEW</w:t>
            </w:r>
          </w:p>
        </w:tc>
      </w:tr>
      <w:tr w:rsidR="00165B2D" w14:paraId="2FD277D8" w14:textId="77777777">
        <w:tc>
          <w:tcPr>
            <w:tcW w:w="567" w:type="dxa"/>
            <w:tcBorders>
              <w:top w:val="single" w:sz="4" w:space="0" w:color="BA8F52"/>
              <w:left w:val="single" w:sz="4" w:space="0" w:color="BA8F52"/>
              <w:bottom w:val="single" w:sz="4" w:space="0" w:color="BA8F52"/>
              <w:right w:val="single" w:sz="4" w:space="0" w:color="BA8F52"/>
            </w:tcBorders>
          </w:tcPr>
          <w:p w14:paraId="2AC25728" w14:textId="77777777" w:rsidR="00165B2D" w:rsidRDefault="00000000">
            <w:pPr>
              <w:spacing w:after="240"/>
              <w:rPr>
                <w:b/>
                <w:sz w:val="20"/>
                <w:szCs w:val="20"/>
                <w:u w:val="single"/>
              </w:rPr>
            </w:pPr>
            <w:r>
              <w:rPr>
                <w:noProof/>
              </w:rPr>
              <w:drawing>
                <wp:anchor distT="0" distB="0" distL="114300" distR="114300" simplePos="0" relativeHeight="251660288" behindDoc="0" locked="0" layoutInCell="1" hidden="0" allowOverlap="1" wp14:anchorId="7A1AF1BD" wp14:editId="76B8CB8E">
                  <wp:simplePos x="0" y="0"/>
                  <wp:positionH relativeFrom="column">
                    <wp:posOffset>-38367</wp:posOffset>
                  </wp:positionH>
                  <wp:positionV relativeFrom="paragraph">
                    <wp:posOffset>25367</wp:posOffset>
                  </wp:positionV>
                  <wp:extent cx="266065" cy="263525"/>
                  <wp:effectExtent l="0" t="0" r="0" b="0"/>
                  <wp:wrapNone/>
                  <wp:docPr id="2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266065" cy="263525"/>
                          </a:xfrm>
                          <a:prstGeom prst="rect">
                            <a:avLst/>
                          </a:prstGeom>
                          <a:ln/>
                        </pic:spPr>
                      </pic:pic>
                    </a:graphicData>
                  </a:graphic>
                </wp:anchor>
              </w:drawing>
            </w:r>
          </w:p>
        </w:tc>
        <w:tc>
          <w:tcPr>
            <w:tcW w:w="13391" w:type="dxa"/>
            <w:gridSpan w:val="3"/>
            <w:tcBorders>
              <w:top w:val="single" w:sz="4" w:space="0" w:color="BA8F52"/>
              <w:left w:val="single" w:sz="4" w:space="0" w:color="BA8F52"/>
              <w:bottom w:val="single" w:sz="4" w:space="0" w:color="BA8F52"/>
              <w:right w:val="single" w:sz="4" w:space="0" w:color="BA8F52"/>
            </w:tcBorders>
          </w:tcPr>
          <w:p w14:paraId="7C965F49" w14:textId="77777777" w:rsidR="00165B2D" w:rsidRDefault="00000000">
            <w:pPr>
              <w:spacing w:after="240"/>
              <w:rPr>
                <w:b/>
                <w:sz w:val="20"/>
                <w:szCs w:val="20"/>
                <w:u w:val="single"/>
              </w:rPr>
            </w:pPr>
            <w:r>
              <w:rPr>
                <w:b/>
                <w:color w:val="F58220"/>
                <w:sz w:val="20"/>
                <w:szCs w:val="20"/>
              </w:rPr>
              <w:t xml:space="preserve">Name of project: </w:t>
            </w:r>
            <w:r>
              <w:rPr>
                <w:b/>
                <w:sz w:val="20"/>
                <w:szCs w:val="20"/>
              </w:rPr>
              <w:t xml:space="preserve">Water: Why do some things </w:t>
            </w:r>
            <w:proofErr w:type="gramStart"/>
            <w:r>
              <w:rPr>
                <w:b/>
                <w:sz w:val="20"/>
                <w:szCs w:val="20"/>
              </w:rPr>
              <w:t>float</w:t>
            </w:r>
            <w:proofErr w:type="gramEnd"/>
            <w:r>
              <w:rPr>
                <w:b/>
                <w:sz w:val="20"/>
                <w:szCs w:val="20"/>
              </w:rPr>
              <w:t xml:space="preserve"> and other things sink? </w:t>
            </w:r>
          </w:p>
        </w:tc>
      </w:tr>
      <w:tr w:rsidR="00165B2D" w14:paraId="767B1D6E" w14:textId="77777777">
        <w:tc>
          <w:tcPr>
            <w:tcW w:w="3722" w:type="dxa"/>
            <w:gridSpan w:val="2"/>
            <w:tcBorders>
              <w:top w:val="single" w:sz="4" w:space="0" w:color="BA8F52"/>
              <w:left w:val="single" w:sz="4" w:space="0" w:color="BA8F52"/>
              <w:bottom w:val="single" w:sz="4" w:space="0" w:color="BA8F52"/>
              <w:right w:val="single" w:sz="4" w:space="0" w:color="BA8F52"/>
            </w:tcBorders>
          </w:tcPr>
          <w:p w14:paraId="384C6AEB" w14:textId="77777777" w:rsidR="00165B2D" w:rsidRDefault="00000000">
            <w:pPr>
              <w:spacing w:after="240"/>
              <w:rPr>
                <w:b/>
                <w:sz w:val="20"/>
                <w:szCs w:val="20"/>
                <w:u w:val="single"/>
              </w:rPr>
            </w:pPr>
            <w:r>
              <w:rPr>
                <w:b/>
                <w:color w:val="F58220"/>
                <w:sz w:val="20"/>
                <w:szCs w:val="20"/>
              </w:rPr>
              <w:t>Subject:</w:t>
            </w:r>
            <w:r>
              <w:rPr>
                <w:b/>
                <w:sz w:val="20"/>
                <w:szCs w:val="20"/>
              </w:rPr>
              <w:t xml:space="preserve"> </w:t>
            </w:r>
            <w:r>
              <w:rPr>
                <w:sz w:val="18"/>
                <w:szCs w:val="18"/>
              </w:rPr>
              <w:t xml:space="preserve">Life Skills (Personal and Social Well-being and Visual </w:t>
            </w:r>
            <w:proofErr w:type="gramStart"/>
            <w:r>
              <w:rPr>
                <w:sz w:val="18"/>
                <w:szCs w:val="18"/>
              </w:rPr>
              <w:t>Arts )</w:t>
            </w:r>
            <w:proofErr w:type="gramEnd"/>
          </w:p>
        </w:tc>
        <w:tc>
          <w:tcPr>
            <w:tcW w:w="4947" w:type="dxa"/>
            <w:tcBorders>
              <w:top w:val="single" w:sz="4" w:space="0" w:color="BA8F52"/>
              <w:left w:val="single" w:sz="4" w:space="0" w:color="BA8F52"/>
              <w:bottom w:val="single" w:sz="4" w:space="0" w:color="BA8F52"/>
              <w:right w:val="single" w:sz="4" w:space="0" w:color="BA8F52"/>
            </w:tcBorders>
          </w:tcPr>
          <w:p w14:paraId="66AE7DDB" w14:textId="77777777" w:rsidR="00165B2D" w:rsidRDefault="00000000">
            <w:pPr>
              <w:spacing w:after="240"/>
              <w:rPr>
                <w:b/>
                <w:sz w:val="20"/>
                <w:szCs w:val="20"/>
                <w:u w:val="single"/>
              </w:rPr>
            </w:pPr>
            <w:r>
              <w:rPr>
                <w:b/>
                <w:color w:val="F58220"/>
                <w:sz w:val="20"/>
                <w:szCs w:val="20"/>
              </w:rPr>
              <w:t>Grade:</w:t>
            </w:r>
            <w:r>
              <w:rPr>
                <w:sz w:val="20"/>
                <w:szCs w:val="20"/>
              </w:rPr>
              <w:t xml:space="preserve"> R</w:t>
            </w:r>
          </w:p>
        </w:tc>
        <w:tc>
          <w:tcPr>
            <w:tcW w:w="5289" w:type="dxa"/>
            <w:tcBorders>
              <w:top w:val="single" w:sz="4" w:space="0" w:color="BA8F52"/>
              <w:left w:val="single" w:sz="4" w:space="0" w:color="BA8F52"/>
              <w:bottom w:val="single" w:sz="4" w:space="0" w:color="BA8F52"/>
              <w:right w:val="single" w:sz="4" w:space="0" w:color="BA8F52"/>
            </w:tcBorders>
          </w:tcPr>
          <w:p w14:paraId="4F1F1525" w14:textId="77777777" w:rsidR="00165B2D" w:rsidRDefault="00000000">
            <w:pPr>
              <w:spacing w:after="240"/>
              <w:rPr>
                <w:b/>
                <w:sz w:val="20"/>
                <w:szCs w:val="20"/>
                <w:u w:val="single"/>
              </w:rPr>
            </w:pPr>
            <w:r>
              <w:rPr>
                <w:b/>
                <w:color w:val="F58220"/>
                <w:sz w:val="20"/>
                <w:szCs w:val="20"/>
              </w:rPr>
              <w:t>Duration:</w:t>
            </w:r>
            <w:r>
              <w:rPr>
                <w:sz w:val="26"/>
                <w:szCs w:val="26"/>
              </w:rPr>
              <w:t xml:space="preserve"> </w:t>
            </w:r>
            <w:r>
              <w:rPr>
                <w:sz w:val="20"/>
                <w:szCs w:val="20"/>
              </w:rPr>
              <w:t>3</w:t>
            </w:r>
            <w:r>
              <w:rPr>
                <w:i/>
                <w:sz w:val="14"/>
                <w:szCs w:val="14"/>
              </w:rPr>
              <w:t xml:space="preserve"> </w:t>
            </w:r>
            <w:r>
              <w:rPr>
                <w:i/>
                <w:sz w:val="20"/>
                <w:szCs w:val="20"/>
              </w:rPr>
              <w:t>hours</w:t>
            </w:r>
          </w:p>
        </w:tc>
      </w:tr>
      <w:tr w:rsidR="00165B2D" w14:paraId="29D70F5B" w14:textId="77777777">
        <w:tc>
          <w:tcPr>
            <w:tcW w:w="13958" w:type="dxa"/>
            <w:gridSpan w:val="4"/>
            <w:tcBorders>
              <w:top w:val="single" w:sz="4" w:space="0" w:color="BA8F52"/>
              <w:left w:val="single" w:sz="4" w:space="0" w:color="BA8F52"/>
              <w:bottom w:val="single" w:sz="4" w:space="0" w:color="BA8F52"/>
              <w:right w:val="single" w:sz="4" w:space="0" w:color="BA8F52"/>
            </w:tcBorders>
          </w:tcPr>
          <w:p w14:paraId="6C2501DD" w14:textId="77777777" w:rsidR="00165B2D" w:rsidRDefault="00000000">
            <w:pPr>
              <w:rPr>
                <w:b/>
                <w:color w:val="F58220"/>
                <w:sz w:val="20"/>
                <w:szCs w:val="20"/>
              </w:rPr>
            </w:pPr>
            <w:r>
              <w:rPr>
                <w:b/>
                <w:color w:val="F58220"/>
                <w:sz w:val="20"/>
                <w:szCs w:val="20"/>
              </w:rPr>
              <w:t>Possible areas for integration with other subjects</w:t>
            </w:r>
          </w:p>
          <w:p w14:paraId="62C573B1" w14:textId="77777777" w:rsidR="00165B2D" w:rsidRDefault="00000000">
            <w:pPr>
              <w:rPr>
                <w:b/>
                <w:sz w:val="20"/>
                <w:szCs w:val="20"/>
              </w:rPr>
            </w:pPr>
            <w:r>
              <w:rPr>
                <w:b/>
                <w:sz w:val="20"/>
                <w:szCs w:val="20"/>
              </w:rPr>
              <w:t xml:space="preserve">Language development </w:t>
            </w:r>
          </w:p>
          <w:p w14:paraId="4BF4499B" w14:textId="77777777" w:rsidR="00165B2D" w:rsidRDefault="00000000">
            <w:pPr>
              <w:rPr>
                <w:sz w:val="20"/>
                <w:szCs w:val="20"/>
              </w:rPr>
            </w:pPr>
            <w:r>
              <w:rPr>
                <w:sz w:val="20"/>
                <w:szCs w:val="20"/>
              </w:rPr>
              <w:t xml:space="preserve">Throughout this project learners will use language intensively and authentically as they: </w:t>
            </w:r>
          </w:p>
          <w:p w14:paraId="75B8A642" w14:textId="77777777" w:rsidR="00165B2D" w:rsidRDefault="00000000">
            <w:pPr>
              <w:numPr>
                <w:ilvl w:val="0"/>
                <w:numId w:val="48"/>
              </w:numPr>
              <w:pBdr>
                <w:top w:val="nil"/>
                <w:left w:val="nil"/>
                <w:bottom w:val="nil"/>
                <w:right w:val="nil"/>
                <w:between w:val="nil"/>
              </w:pBdr>
              <w:spacing w:after="160" w:line="259" w:lineRule="auto"/>
              <w:rPr>
                <w:color w:val="000000"/>
                <w:sz w:val="20"/>
                <w:szCs w:val="20"/>
              </w:rPr>
            </w:pPr>
            <w:r>
              <w:rPr>
                <w:color w:val="000000"/>
                <w:sz w:val="20"/>
                <w:szCs w:val="20"/>
              </w:rPr>
              <w:t>interact and communicate with one another, ask and answer questions, discuss findings from experiments, brainstorm ideas, make plans and iterate and improve plans.</w:t>
            </w:r>
          </w:p>
          <w:p w14:paraId="47CF21D8" w14:textId="77777777" w:rsidR="00165B2D" w:rsidRDefault="00000000">
            <w:pPr>
              <w:rPr>
                <w:sz w:val="20"/>
                <w:szCs w:val="20"/>
              </w:rPr>
            </w:pPr>
            <w:r>
              <w:rPr>
                <w:sz w:val="20"/>
                <w:szCs w:val="20"/>
              </w:rPr>
              <w:t xml:space="preserve">Due to the communication-rich nature of the process they go through, many aspects of language are practised and developed.  </w:t>
            </w:r>
          </w:p>
          <w:p w14:paraId="70523CA6" w14:textId="77777777" w:rsidR="00165B2D" w:rsidRDefault="00165B2D">
            <w:pPr>
              <w:rPr>
                <w:sz w:val="20"/>
                <w:szCs w:val="20"/>
              </w:rPr>
            </w:pPr>
          </w:p>
          <w:p w14:paraId="1DED9CB3" w14:textId="77777777" w:rsidR="00165B2D" w:rsidRDefault="00000000">
            <w:pPr>
              <w:rPr>
                <w:b/>
                <w:sz w:val="20"/>
                <w:szCs w:val="20"/>
              </w:rPr>
            </w:pPr>
            <w:r>
              <w:rPr>
                <w:b/>
                <w:sz w:val="20"/>
                <w:szCs w:val="20"/>
              </w:rPr>
              <w:t xml:space="preserve">Mathematics </w:t>
            </w:r>
          </w:p>
          <w:p w14:paraId="3FA14430" w14:textId="77777777" w:rsidR="00165B2D" w:rsidRDefault="00000000">
            <w:pPr>
              <w:rPr>
                <w:sz w:val="20"/>
                <w:szCs w:val="20"/>
              </w:rPr>
            </w:pPr>
            <w:r>
              <w:rPr>
                <w:sz w:val="20"/>
                <w:szCs w:val="20"/>
              </w:rPr>
              <w:t>Mathematics concepts relating to space and shape, quantity and measurement, capacity and mass are applied when learners plan and construct their boats.</w:t>
            </w:r>
          </w:p>
          <w:p w14:paraId="28C1B204" w14:textId="77777777" w:rsidR="00165B2D" w:rsidRDefault="00165B2D">
            <w:pPr>
              <w:rPr>
                <w:sz w:val="20"/>
                <w:szCs w:val="20"/>
                <w:u w:val="single"/>
              </w:rPr>
            </w:pPr>
          </w:p>
        </w:tc>
      </w:tr>
      <w:tr w:rsidR="00165B2D" w14:paraId="72D65E9E" w14:textId="77777777">
        <w:tc>
          <w:tcPr>
            <w:tcW w:w="3722" w:type="dxa"/>
            <w:gridSpan w:val="2"/>
            <w:tcBorders>
              <w:top w:val="single" w:sz="4" w:space="0" w:color="BA8F52"/>
              <w:left w:val="single" w:sz="4" w:space="0" w:color="BA8F52"/>
              <w:bottom w:val="single" w:sz="4" w:space="0" w:color="BA8F52"/>
              <w:right w:val="single" w:sz="4" w:space="0" w:color="BA8F52"/>
            </w:tcBorders>
          </w:tcPr>
          <w:p w14:paraId="3A74EFF9" w14:textId="77777777" w:rsidR="00165B2D" w:rsidRDefault="00000000">
            <w:pPr>
              <w:widowControl w:val="0"/>
              <w:pBdr>
                <w:top w:val="nil"/>
                <w:left w:val="nil"/>
                <w:bottom w:val="nil"/>
                <w:right w:val="nil"/>
                <w:between w:val="nil"/>
              </w:pBdr>
              <w:tabs>
                <w:tab w:val="left" w:pos="2420"/>
              </w:tabs>
              <w:rPr>
                <w:b/>
                <w:color w:val="F58220"/>
                <w:sz w:val="20"/>
                <w:szCs w:val="20"/>
              </w:rPr>
            </w:pPr>
            <w:r>
              <w:rPr>
                <w:b/>
                <w:color w:val="F58220"/>
                <w:sz w:val="20"/>
                <w:szCs w:val="20"/>
              </w:rPr>
              <w:t>CAPS content covered.</w:t>
            </w:r>
          </w:p>
          <w:p w14:paraId="3326FC19" w14:textId="77777777" w:rsidR="00165B2D" w:rsidRDefault="00000000">
            <w:pPr>
              <w:widowControl w:val="0"/>
              <w:pBdr>
                <w:top w:val="nil"/>
                <w:left w:val="nil"/>
                <w:bottom w:val="nil"/>
                <w:right w:val="nil"/>
                <w:between w:val="nil"/>
              </w:pBdr>
              <w:rPr>
                <w:i/>
                <w:sz w:val="20"/>
                <w:szCs w:val="20"/>
              </w:rPr>
            </w:pPr>
            <w:r>
              <w:rPr>
                <w:i/>
                <w:sz w:val="20"/>
                <w:szCs w:val="20"/>
              </w:rPr>
              <w:t xml:space="preserve">REMEMBER to always be aware of activities to promote Executive Functioning: Working memory, Inhibitory </w:t>
            </w:r>
            <w:proofErr w:type="gramStart"/>
            <w:r>
              <w:rPr>
                <w:i/>
                <w:sz w:val="20"/>
                <w:szCs w:val="20"/>
              </w:rPr>
              <w:t>control</w:t>
            </w:r>
            <w:proofErr w:type="gramEnd"/>
            <w:r>
              <w:rPr>
                <w:i/>
                <w:sz w:val="20"/>
                <w:szCs w:val="20"/>
              </w:rPr>
              <w:t xml:space="preserve"> and Self-regulation. </w:t>
            </w:r>
          </w:p>
          <w:p w14:paraId="79A22059" w14:textId="77777777" w:rsidR="00165B2D" w:rsidRDefault="00000000">
            <w:pPr>
              <w:widowControl w:val="0"/>
              <w:pBdr>
                <w:top w:val="nil"/>
                <w:left w:val="nil"/>
                <w:bottom w:val="nil"/>
                <w:right w:val="nil"/>
                <w:between w:val="nil"/>
              </w:pBdr>
              <w:tabs>
                <w:tab w:val="left" w:pos="2420"/>
              </w:tabs>
              <w:rPr>
                <w:b/>
                <w:sz w:val="20"/>
                <w:szCs w:val="20"/>
              </w:rPr>
            </w:pPr>
            <w:r>
              <w:rPr>
                <w:i/>
                <w:sz w:val="20"/>
                <w:szCs w:val="20"/>
              </w:rPr>
              <w:t xml:space="preserve">Learner talk, discussion, exploration, INQUIRY find-out”, problem solving, </w:t>
            </w:r>
            <w:proofErr w:type="gramStart"/>
            <w:r>
              <w:rPr>
                <w:i/>
                <w:sz w:val="20"/>
                <w:szCs w:val="20"/>
              </w:rPr>
              <w:t>thinking</w:t>
            </w:r>
            <w:proofErr w:type="gramEnd"/>
            <w:r>
              <w:rPr>
                <w:i/>
                <w:sz w:val="20"/>
                <w:szCs w:val="20"/>
              </w:rPr>
              <w:t xml:space="preserve"> and reasoning is of utmost importance.</w:t>
            </w:r>
          </w:p>
        </w:tc>
        <w:tc>
          <w:tcPr>
            <w:tcW w:w="10236" w:type="dxa"/>
            <w:gridSpan w:val="2"/>
            <w:tcBorders>
              <w:top w:val="single" w:sz="4" w:space="0" w:color="BA8F52"/>
              <w:left w:val="single" w:sz="4" w:space="0" w:color="BA8F52"/>
              <w:bottom w:val="single" w:sz="4" w:space="0" w:color="BA8F52"/>
              <w:right w:val="single" w:sz="4" w:space="0" w:color="BA8F52"/>
            </w:tcBorders>
          </w:tcPr>
          <w:p w14:paraId="5BBFEB4B" w14:textId="77777777" w:rsidR="00165B2D" w:rsidRDefault="00000000">
            <w:pPr>
              <w:rPr>
                <w:b/>
                <w:sz w:val="20"/>
                <w:szCs w:val="20"/>
              </w:rPr>
            </w:pPr>
            <w:r>
              <w:rPr>
                <w:b/>
                <w:sz w:val="20"/>
                <w:szCs w:val="20"/>
              </w:rPr>
              <w:t xml:space="preserve">Term 3 </w:t>
            </w:r>
          </w:p>
          <w:p w14:paraId="6CB28AEA" w14:textId="77777777" w:rsidR="00165B2D" w:rsidRDefault="00000000">
            <w:pPr>
              <w:rPr>
                <w:b/>
                <w:sz w:val="20"/>
                <w:szCs w:val="20"/>
              </w:rPr>
            </w:pPr>
            <w:r>
              <w:rPr>
                <w:b/>
                <w:sz w:val="20"/>
                <w:szCs w:val="20"/>
              </w:rPr>
              <w:t xml:space="preserve">Beginning knowledge and personal and social well-being </w:t>
            </w:r>
          </w:p>
          <w:p w14:paraId="188817B7" w14:textId="77777777" w:rsidR="00165B2D" w:rsidRDefault="00000000">
            <w:pPr>
              <w:rPr>
                <w:b/>
                <w:sz w:val="20"/>
                <w:szCs w:val="20"/>
              </w:rPr>
            </w:pPr>
            <w:r>
              <w:rPr>
                <w:b/>
                <w:sz w:val="20"/>
                <w:szCs w:val="20"/>
              </w:rPr>
              <w:t>Water</w:t>
            </w:r>
          </w:p>
          <w:p w14:paraId="38027FC1" w14:textId="77777777" w:rsidR="00165B2D" w:rsidRDefault="00000000">
            <w:pPr>
              <w:numPr>
                <w:ilvl w:val="0"/>
                <w:numId w:val="48"/>
              </w:numPr>
              <w:pBdr>
                <w:top w:val="nil"/>
                <w:left w:val="nil"/>
                <w:bottom w:val="nil"/>
                <w:right w:val="nil"/>
                <w:between w:val="nil"/>
              </w:pBdr>
              <w:spacing w:line="259" w:lineRule="auto"/>
              <w:rPr>
                <w:color w:val="000000"/>
                <w:sz w:val="20"/>
                <w:szCs w:val="20"/>
              </w:rPr>
            </w:pPr>
            <w:r>
              <w:rPr>
                <w:color w:val="000000"/>
                <w:sz w:val="20"/>
                <w:szCs w:val="20"/>
              </w:rPr>
              <w:t xml:space="preserve">Objects that float and sink </w:t>
            </w:r>
          </w:p>
          <w:p w14:paraId="52EBD266" w14:textId="77777777" w:rsidR="00165B2D" w:rsidRDefault="00000000">
            <w:pPr>
              <w:numPr>
                <w:ilvl w:val="0"/>
                <w:numId w:val="48"/>
              </w:numPr>
              <w:pBdr>
                <w:top w:val="nil"/>
                <w:left w:val="nil"/>
                <w:bottom w:val="nil"/>
                <w:right w:val="nil"/>
                <w:between w:val="nil"/>
              </w:pBdr>
              <w:spacing w:line="259" w:lineRule="auto"/>
              <w:rPr>
                <w:color w:val="000000"/>
                <w:sz w:val="20"/>
                <w:szCs w:val="20"/>
              </w:rPr>
            </w:pPr>
            <w:r>
              <w:rPr>
                <w:color w:val="000000"/>
                <w:sz w:val="20"/>
                <w:szCs w:val="20"/>
              </w:rPr>
              <w:t xml:space="preserve">Things that live in the water </w:t>
            </w:r>
          </w:p>
          <w:p w14:paraId="3BF3713D" w14:textId="77777777" w:rsidR="00165B2D" w:rsidRDefault="00000000">
            <w:pPr>
              <w:numPr>
                <w:ilvl w:val="0"/>
                <w:numId w:val="48"/>
              </w:numPr>
              <w:pBdr>
                <w:top w:val="nil"/>
                <w:left w:val="nil"/>
                <w:bottom w:val="nil"/>
                <w:right w:val="nil"/>
                <w:between w:val="nil"/>
              </w:pBdr>
              <w:spacing w:line="259" w:lineRule="auto"/>
              <w:rPr>
                <w:color w:val="000000"/>
                <w:sz w:val="20"/>
                <w:szCs w:val="20"/>
              </w:rPr>
            </w:pPr>
            <w:r>
              <w:rPr>
                <w:color w:val="000000"/>
                <w:sz w:val="20"/>
                <w:szCs w:val="20"/>
              </w:rPr>
              <w:t xml:space="preserve">Mixing different things in water to change what it looks like </w:t>
            </w:r>
          </w:p>
          <w:p w14:paraId="054C175E" w14:textId="77777777" w:rsidR="00165B2D" w:rsidRDefault="00000000">
            <w:pPr>
              <w:numPr>
                <w:ilvl w:val="0"/>
                <w:numId w:val="48"/>
              </w:numPr>
              <w:pBdr>
                <w:top w:val="nil"/>
                <w:left w:val="nil"/>
                <w:bottom w:val="nil"/>
                <w:right w:val="nil"/>
                <w:between w:val="nil"/>
              </w:pBdr>
              <w:spacing w:line="259" w:lineRule="auto"/>
              <w:rPr>
                <w:color w:val="000000"/>
                <w:sz w:val="20"/>
                <w:szCs w:val="20"/>
              </w:rPr>
            </w:pPr>
            <w:r>
              <w:rPr>
                <w:color w:val="000000"/>
                <w:sz w:val="20"/>
                <w:szCs w:val="20"/>
              </w:rPr>
              <w:t xml:space="preserve">Pouring and measuring water </w:t>
            </w:r>
          </w:p>
          <w:p w14:paraId="53291B55" w14:textId="77777777" w:rsidR="00165B2D" w:rsidRDefault="00000000">
            <w:pPr>
              <w:numPr>
                <w:ilvl w:val="0"/>
                <w:numId w:val="48"/>
              </w:numPr>
              <w:pBdr>
                <w:top w:val="nil"/>
                <w:left w:val="nil"/>
                <w:bottom w:val="nil"/>
                <w:right w:val="nil"/>
                <w:between w:val="nil"/>
              </w:pBdr>
              <w:spacing w:after="160" w:line="259" w:lineRule="auto"/>
              <w:rPr>
                <w:color w:val="000000"/>
                <w:sz w:val="20"/>
                <w:szCs w:val="20"/>
              </w:rPr>
            </w:pPr>
            <w:r>
              <w:rPr>
                <w:color w:val="000000"/>
                <w:sz w:val="20"/>
                <w:szCs w:val="20"/>
              </w:rPr>
              <w:t>Saving water</w:t>
            </w:r>
          </w:p>
          <w:p w14:paraId="6B0A6FD5" w14:textId="77777777" w:rsidR="00165B2D" w:rsidRDefault="00165B2D">
            <w:pPr>
              <w:rPr>
                <w:b/>
                <w:sz w:val="20"/>
                <w:szCs w:val="20"/>
              </w:rPr>
            </w:pPr>
          </w:p>
          <w:p w14:paraId="0A71240F" w14:textId="77777777" w:rsidR="00165B2D" w:rsidRDefault="00000000">
            <w:pPr>
              <w:rPr>
                <w:b/>
                <w:sz w:val="20"/>
                <w:szCs w:val="20"/>
              </w:rPr>
            </w:pPr>
            <w:r>
              <w:rPr>
                <w:b/>
                <w:sz w:val="20"/>
                <w:szCs w:val="20"/>
              </w:rPr>
              <w:t>Creative Arts (Create in 3D)</w:t>
            </w:r>
          </w:p>
          <w:p w14:paraId="318119A9" w14:textId="77777777" w:rsidR="00165B2D" w:rsidRDefault="00000000">
            <w:pPr>
              <w:numPr>
                <w:ilvl w:val="0"/>
                <w:numId w:val="48"/>
              </w:numPr>
              <w:pBdr>
                <w:top w:val="nil"/>
                <w:left w:val="nil"/>
                <w:bottom w:val="nil"/>
                <w:right w:val="nil"/>
                <w:between w:val="nil"/>
              </w:pBdr>
              <w:spacing w:line="259" w:lineRule="auto"/>
              <w:rPr>
                <w:color w:val="000000"/>
                <w:sz w:val="20"/>
                <w:szCs w:val="20"/>
              </w:rPr>
            </w:pPr>
            <w:r>
              <w:rPr>
                <w:color w:val="000000"/>
                <w:sz w:val="20"/>
                <w:szCs w:val="20"/>
              </w:rPr>
              <w:t xml:space="preserve">Create freely using a range of materials: small boxes, recyclable materials like buttons, egg boxes, cardboard off-cuts, and other materials. </w:t>
            </w:r>
          </w:p>
          <w:p w14:paraId="40C22370" w14:textId="77777777" w:rsidR="00165B2D" w:rsidRDefault="00000000">
            <w:pPr>
              <w:numPr>
                <w:ilvl w:val="0"/>
                <w:numId w:val="48"/>
              </w:numPr>
              <w:pBdr>
                <w:top w:val="nil"/>
                <w:left w:val="nil"/>
                <w:bottom w:val="nil"/>
                <w:right w:val="nil"/>
                <w:between w:val="nil"/>
              </w:pBdr>
              <w:spacing w:line="259" w:lineRule="auto"/>
              <w:rPr>
                <w:color w:val="000000"/>
                <w:sz w:val="20"/>
                <w:szCs w:val="20"/>
              </w:rPr>
            </w:pPr>
            <w:r>
              <w:rPr>
                <w:color w:val="000000"/>
                <w:sz w:val="20"/>
                <w:szCs w:val="20"/>
              </w:rPr>
              <w:t>Encourage development of skills through manipulation of the materials.</w:t>
            </w:r>
          </w:p>
        </w:tc>
      </w:tr>
      <w:tr w:rsidR="00165B2D" w14:paraId="08DE80C5" w14:textId="77777777">
        <w:tc>
          <w:tcPr>
            <w:tcW w:w="3722" w:type="dxa"/>
            <w:gridSpan w:val="2"/>
            <w:tcBorders>
              <w:top w:val="single" w:sz="4" w:space="0" w:color="BA8F52"/>
              <w:left w:val="single" w:sz="4" w:space="0" w:color="BA8F52"/>
              <w:bottom w:val="single" w:sz="4" w:space="0" w:color="BA8F52"/>
              <w:right w:val="single" w:sz="4" w:space="0" w:color="BA8F52"/>
            </w:tcBorders>
          </w:tcPr>
          <w:p w14:paraId="24F8D8EC" w14:textId="77777777" w:rsidR="00165B2D" w:rsidRDefault="00000000">
            <w:pPr>
              <w:spacing w:after="240"/>
              <w:rPr>
                <w:b/>
                <w:sz w:val="20"/>
                <w:szCs w:val="20"/>
                <w:u w:val="single"/>
              </w:rPr>
            </w:pPr>
            <w:r>
              <w:rPr>
                <w:b/>
                <w:color w:val="F58220"/>
                <w:sz w:val="20"/>
                <w:szCs w:val="20"/>
              </w:rPr>
              <w:t>Driving question</w:t>
            </w:r>
          </w:p>
        </w:tc>
        <w:tc>
          <w:tcPr>
            <w:tcW w:w="10236" w:type="dxa"/>
            <w:gridSpan w:val="2"/>
            <w:tcBorders>
              <w:top w:val="single" w:sz="4" w:space="0" w:color="BA8F52"/>
              <w:left w:val="single" w:sz="4" w:space="0" w:color="BA8F52"/>
              <w:bottom w:val="single" w:sz="4" w:space="0" w:color="BA8F52"/>
              <w:right w:val="single" w:sz="4" w:space="0" w:color="BA8F52"/>
            </w:tcBorders>
          </w:tcPr>
          <w:p w14:paraId="79A6A395" w14:textId="77777777" w:rsidR="00165B2D" w:rsidRDefault="00000000">
            <w:pPr>
              <w:spacing w:after="240"/>
              <w:rPr>
                <w:b/>
                <w:sz w:val="20"/>
                <w:szCs w:val="20"/>
                <w:highlight w:val="yellow"/>
                <w:u w:val="single"/>
              </w:rPr>
            </w:pPr>
            <w:r>
              <w:rPr>
                <w:b/>
                <w:sz w:val="20"/>
                <w:szCs w:val="20"/>
              </w:rPr>
              <w:t xml:space="preserve">How can we find out why some things float, and some things sink? </w:t>
            </w:r>
          </w:p>
        </w:tc>
      </w:tr>
      <w:tr w:rsidR="00165B2D" w14:paraId="42AC1774" w14:textId="77777777">
        <w:tc>
          <w:tcPr>
            <w:tcW w:w="3722" w:type="dxa"/>
            <w:gridSpan w:val="2"/>
            <w:tcBorders>
              <w:top w:val="single" w:sz="4" w:space="0" w:color="BA8F52"/>
              <w:left w:val="single" w:sz="4" w:space="0" w:color="BA8F52"/>
              <w:bottom w:val="single" w:sz="4" w:space="0" w:color="BA8F52"/>
              <w:right w:val="single" w:sz="4" w:space="0" w:color="BA8F52"/>
            </w:tcBorders>
          </w:tcPr>
          <w:p w14:paraId="5AFEBFEF" w14:textId="77777777" w:rsidR="00165B2D" w:rsidRDefault="00000000">
            <w:pPr>
              <w:spacing w:after="240"/>
              <w:rPr>
                <w:b/>
                <w:sz w:val="20"/>
                <w:szCs w:val="20"/>
                <w:u w:val="single"/>
              </w:rPr>
            </w:pPr>
            <w:r>
              <w:rPr>
                <w:b/>
                <w:color w:val="F58220"/>
                <w:sz w:val="20"/>
                <w:szCs w:val="20"/>
              </w:rPr>
              <w:lastRenderedPageBreak/>
              <w:t>Project summary and objectives</w:t>
            </w:r>
          </w:p>
        </w:tc>
        <w:tc>
          <w:tcPr>
            <w:tcW w:w="10236" w:type="dxa"/>
            <w:gridSpan w:val="2"/>
            <w:tcBorders>
              <w:top w:val="single" w:sz="4" w:space="0" w:color="BA8F52"/>
              <w:left w:val="single" w:sz="4" w:space="0" w:color="BA8F52"/>
              <w:bottom w:val="single" w:sz="4" w:space="0" w:color="BA8F52"/>
              <w:right w:val="single" w:sz="4" w:space="0" w:color="BA8F52"/>
            </w:tcBorders>
          </w:tcPr>
          <w:p w14:paraId="7A1620C4" w14:textId="77777777" w:rsidR="00165B2D" w:rsidRDefault="00000000">
            <w:pPr>
              <w:rPr>
                <w:sz w:val="20"/>
                <w:szCs w:val="20"/>
              </w:rPr>
            </w:pPr>
            <w:r>
              <w:rPr>
                <w:sz w:val="20"/>
                <w:szCs w:val="20"/>
              </w:rPr>
              <w:t xml:space="preserve">For this project, learners experience water through their senses and describe all the ways water is used and why it is so important for life. Although water is essential for life, water can also be dangerous especially for people who cannot swim. For this reason, it is important for children to understand the concept of floating and sinking and what makes some things float and others sink. To discover this answer, learners experiment with everyday items to test what sinks and what floats. They then use their knowledge of materials that float to build boats that can carry a little load and keep floating. </w:t>
            </w:r>
          </w:p>
          <w:p w14:paraId="3DF40374" w14:textId="77777777" w:rsidR="00165B2D" w:rsidRDefault="00165B2D">
            <w:pPr>
              <w:rPr>
                <w:sz w:val="20"/>
                <w:szCs w:val="20"/>
                <w:highlight w:val="yellow"/>
              </w:rPr>
            </w:pPr>
          </w:p>
          <w:p w14:paraId="5535438B" w14:textId="77777777" w:rsidR="00165B2D" w:rsidRDefault="00000000">
            <w:pPr>
              <w:rPr>
                <w:sz w:val="20"/>
                <w:szCs w:val="20"/>
              </w:rPr>
            </w:pPr>
            <w:r>
              <w:rPr>
                <w:sz w:val="20"/>
                <w:szCs w:val="20"/>
              </w:rPr>
              <w:t>Throughout this project, learners get opportunities to practise skills such as collaboration, communication, creative and conceptual thinking to:</w:t>
            </w:r>
          </w:p>
          <w:p w14:paraId="776D137E" w14:textId="77777777" w:rsidR="00165B2D" w:rsidRDefault="00165B2D">
            <w:pPr>
              <w:rPr>
                <w:sz w:val="20"/>
                <w:szCs w:val="20"/>
              </w:rPr>
            </w:pPr>
          </w:p>
          <w:p w14:paraId="2E91CD79" w14:textId="77777777" w:rsidR="00165B2D" w:rsidRDefault="00000000">
            <w:pPr>
              <w:numPr>
                <w:ilvl w:val="0"/>
                <w:numId w:val="50"/>
              </w:numPr>
              <w:pBdr>
                <w:top w:val="nil"/>
                <w:left w:val="nil"/>
                <w:bottom w:val="nil"/>
                <w:right w:val="nil"/>
                <w:between w:val="nil"/>
              </w:pBdr>
              <w:spacing w:line="259" w:lineRule="auto"/>
              <w:ind w:left="1277"/>
              <w:rPr>
                <w:color w:val="000000"/>
                <w:sz w:val="20"/>
                <w:szCs w:val="20"/>
              </w:rPr>
            </w:pPr>
            <w:r>
              <w:rPr>
                <w:color w:val="000000"/>
                <w:sz w:val="20"/>
                <w:szCs w:val="20"/>
              </w:rPr>
              <w:t>Make democratic decisions about how to build the boat.</w:t>
            </w:r>
          </w:p>
          <w:p w14:paraId="2A8468CF" w14:textId="77777777" w:rsidR="00165B2D" w:rsidRDefault="00000000">
            <w:pPr>
              <w:numPr>
                <w:ilvl w:val="0"/>
                <w:numId w:val="50"/>
              </w:numPr>
              <w:pBdr>
                <w:top w:val="nil"/>
                <w:left w:val="nil"/>
                <w:bottom w:val="nil"/>
                <w:right w:val="nil"/>
                <w:between w:val="nil"/>
              </w:pBdr>
              <w:spacing w:line="259" w:lineRule="auto"/>
              <w:ind w:left="1277"/>
              <w:rPr>
                <w:color w:val="000000"/>
                <w:sz w:val="20"/>
                <w:szCs w:val="20"/>
              </w:rPr>
            </w:pPr>
            <w:r>
              <w:rPr>
                <w:color w:val="000000"/>
                <w:sz w:val="20"/>
                <w:szCs w:val="20"/>
              </w:rPr>
              <w:t>Create plans and allocate roles and responsibilities.</w:t>
            </w:r>
          </w:p>
          <w:p w14:paraId="34B59C79" w14:textId="77777777" w:rsidR="00165B2D" w:rsidRDefault="00000000">
            <w:pPr>
              <w:numPr>
                <w:ilvl w:val="0"/>
                <w:numId w:val="50"/>
              </w:numPr>
              <w:pBdr>
                <w:top w:val="nil"/>
                <w:left w:val="nil"/>
                <w:bottom w:val="nil"/>
                <w:right w:val="nil"/>
                <w:between w:val="nil"/>
              </w:pBdr>
              <w:spacing w:line="259" w:lineRule="auto"/>
              <w:ind w:left="1277"/>
              <w:rPr>
                <w:color w:val="000000"/>
                <w:sz w:val="20"/>
                <w:szCs w:val="20"/>
              </w:rPr>
            </w:pPr>
            <w:r>
              <w:rPr>
                <w:color w:val="000000"/>
                <w:sz w:val="20"/>
                <w:szCs w:val="20"/>
              </w:rPr>
              <w:t>Build and test prototypes.</w:t>
            </w:r>
          </w:p>
          <w:p w14:paraId="3640AE8A" w14:textId="77777777" w:rsidR="00165B2D" w:rsidRDefault="00000000">
            <w:pPr>
              <w:numPr>
                <w:ilvl w:val="0"/>
                <w:numId w:val="50"/>
              </w:numPr>
              <w:pBdr>
                <w:top w:val="nil"/>
                <w:left w:val="nil"/>
                <w:bottom w:val="nil"/>
                <w:right w:val="nil"/>
                <w:between w:val="nil"/>
              </w:pBdr>
              <w:spacing w:line="259" w:lineRule="auto"/>
              <w:ind w:left="1277"/>
              <w:rPr>
                <w:color w:val="000000"/>
                <w:sz w:val="20"/>
                <w:szCs w:val="20"/>
              </w:rPr>
            </w:pPr>
            <w:r>
              <w:rPr>
                <w:color w:val="000000"/>
                <w:sz w:val="20"/>
                <w:szCs w:val="20"/>
              </w:rPr>
              <w:t>Review plans and solve any design problems.</w:t>
            </w:r>
          </w:p>
          <w:p w14:paraId="6A74C324" w14:textId="77777777" w:rsidR="00165B2D" w:rsidRDefault="00000000">
            <w:pPr>
              <w:numPr>
                <w:ilvl w:val="0"/>
                <w:numId w:val="50"/>
              </w:numPr>
              <w:pBdr>
                <w:top w:val="nil"/>
                <w:left w:val="nil"/>
                <w:bottom w:val="nil"/>
                <w:right w:val="nil"/>
                <w:between w:val="nil"/>
              </w:pBdr>
              <w:spacing w:after="160" w:line="259" w:lineRule="auto"/>
              <w:ind w:left="1277"/>
              <w:rPr>
                <w:color w:val="000000"/>
                <w:sz w:val="20"/>
                <w:szCs w:val="20"/>
              </w:rPr>
            </w:pPr>
            <w:r>
              <w:rPr>
                <w:color w:val="000000"/>
                <w:sz w:val="20"/>
                <w:szCs w:val="20"/>
              </w:rPr>
              <w:t xml:space="preserve">Participate in a </w:t>
            </w:r>
            <w:r>
              <w:rPr>
                <w:sz w:val="20"/>
                <w:szCs w:val="20"/>
              </w:rPr>
              <w:t>P</w:t>
            </w:r>
            <w:r>
              <w:rPr>
                <w:color w:val="000000"/>
                <w:sz w:val="20"/>
                <w:szCs w:val="20"/>
              </w:rPr>
              <w:t xml:space="preserve">ublic </w:t>
            </w:r>
            <w:r>
              <w:rPr>
                <w:sz w:val="20"/>
                <w:szCs w:val="20"/>
              </w:rPr>
              <w:t>P</w:t>
            </w:r>
            <w:r>
              <w:rPr>
                <w:color w:val="000000"/>
                <w:sz w:val="20"/>
                <w:szCs w:val="20"/>
              </w:rPr>
              <w:t>resentation.</w:t>
            </w:r>
          </w:p>
          <w:p w14:paraId="1C6F2235" w14:textId="77777777" w:rsidR="00165B2D" w:rsidRDefault="00165B2D">
            <w:pPr>
              <w:ind w:left="1277"/>
              <w:rPr>
                <w:sz w:val="20"/>
                <w:szCs w:val="20"/>
              </w:rPr>
            </w:pPr>
          </w:p>
          <w:p w14:paraId="6E8014D5" w14:textId="77777777" w:rsidR="00165B2D" w:rsidRDefault="00000000">
            <w:pPr>
              <w:rPr>
                <w:b/>
                <w:sz w:val="20"/>
                <w:szCs w:val="20"/>
                <w:highlight w:val="yellow"/>
                <w:u w:val="single"/>
              </w:rPr>
            </w:pPr>
            <w:r>
              <w:rPr>
                <w:sz w:val="20"/>
                <w:szCs w:val="20"/>
              </w:rPr>
              <w:t xml:space="preserve">Learners are active and have autonomy in this project making it a rich learning experience. Learners get opportunities to practise a variety of Bloom’s cognitive skills including the higher order skills such as analysis, </w:t>
            </w:r>
            <w:proofErr w:type="gramStart"/>
            <w:r>
              <w:rPr>
                <w:sz w:val="20"/>
                <w:szCs w:val="20"/>
              </w:rPr>
              <w:t>synthesis</w:t>
            </w:r>
            <w:proofErr w:type="gramEnd"/>
            <w:r>
              <w:rPr>
                <w:sz w:val="20"/>
                <w:szCs w:val="20"/>
              </w:rPr>
              <w:t xml:space="preserve"> and evaluation. Learners are constantly active as they discuss, listen, ask questions, solve problems, apply new knowledge, negotiate conflicts that may arise, plan, iterate, construct, present and most important of all – learn to love learning. </w:t>
            </w:r>
          </w:p>
        </w:tc>
      </w:tr>
      <w:tr w:rsidR="00165B2D" w14:paraId="382985BB" w14:textId="77777777">
        <w:trPr>
          <w:trHeight w:val="397"/>
        </w:trPr>
        <w:tc>
          <w:tcPr>
            <w:tcW w:w="3722" w:type="dxa"/>
            <w:gridSpan w:val="2"/>
            <w:vMerge w:val="restart"/>
            <w:tcBorders>
              <w:top w:val="single" w:sz="4" w:space="0" w:color="BA8F52"/>
              <w:left w:val="single" w:sz="4" w:space="0" w:color="BA8F52"/>
              <w:bottom w:val="single" w:sz="4" w:space="0" w:color="BA8F52"/>
              <w:right w:val="single" w:sz="4" w:space="0" w:color="BA8F52"/>
            </w:tcBorders>
          </w:tcPr>
          <w:p w14:paraId="5F0CA284" w14:textId="77777777" w:rsidR="00165B2D" w:rsidRDefault="00000000">
            <w:pPr>
              <w:spacing w:after="240"/>
              <w:rPr>
                <w:b/>
                <w:sz w:val="20"/>
                <w:szCs w:val="20"/>
                <w:u w:val="single"/>
              </w:rPr>
            </w:pPr>
            <w:r>
              <w:rPr>
                <w:b/>
                <w:color w:val="F58220"/>
                <w:sz w:val="20"/>
                <w:szCs w:val="20"/>
              </w:rPr>
              <w:t>Entrepreneurial way-of- being skills developed in this project</w:t>
            </w:r>
          </w:p>
        </w:tc>
        <w:tc>
          <w:tcPr>
            <w:tcW w:w="4947" w:type="dxa"/>
            <w:tcBorders>
              <w:top w:val="single" w:sz="4" w:space="0" w:color="BA8F52"/>
              <w:left w:val="single" w:sz="4" w:space="0" w:color="BA8F52"/>
              <w:bottom w:val="single" w:sz="4" w:space="0" w:color="BA8F52"/>
              <w:right w:val="single" w:sz="4" w:space="0" w:color="BA8F52"/>
            </w:tcBorders>
          </w:tcPr>
          <w:p w14:paraId="02C398F1" w14:textId="77777777" w:rsidR="00165B2D" w:rsidRDefault="00000000">
            <w:pPr>
              <w:jc w:val="center"/>
              <w:rPr>
                <w:b/>
                <w:sz w:val="20"/>
                <w:szCs w:val="20"/>
                <w:u w:val="single"/>
              </w:rPr>
            </w:pPr>
            <w:r>
              <w:rPr>
                <w:sz w:val="20"/>
                <w:szCs w:val="20"/>
              </w:rPr>
              <w:t>Communication</w:t>
            </w:r>
          </w:p>
        </w:tc>
        <w:tc>
          <w:tcPr>
            <w:tcW w:w="5289" w:type="dxa"/>
            <w:tcBorders>
              <w:top w:val="single" w:sz="4" w:space="0" w:color="BA8F52"/>
              <w:left w:val="single" w:sz="4" w:space="0" w:color="BA8F52"/>
              <w:bottom w:val="single" w:sz="4" w:space="0" w:color="BA8F52"/>
              <w:right w:val="single" w:sz="4" w:space="0" w:color="BA8F52"/>
            </w:tcBorders>
          </w:tcPr>
          <w:p w14:paraId="24CF1A1D" w14:textId="77777777" w:rsidR="00165B2D" w:rsidRDefault="00000000">
            <w:pPr>
              <w:jc w:val="center"/>
              <w:rPr>
                <w:b/>
                <w:sz w:val="20"/>
                <w:szCs w:val="20"/>
                <w:u w:val="single"/>
              </w:rPr>
            </w:pPr>
            <w:r>
              <w:rPr>
                <w:sz w:val="20"/>
                <w:szCs w:val="20"/>
              </w:rPr>
              <w:t>Collaboration</w:t>
            </w:r>
          </w:p>
        </w:tc>
      </w:tr>
      <w:tr w:rsidR="00165B2D" w14:paraId="55023967" w14:textId="77777777">
        <w:trPr>
          <w:trHeight w:val="397"/>
        </w:trPr>
        <w:tc>
          <w:tcPr>
            <w:tcW w:w="3722" w:type="dxa"/>
            <w:gridSpan w:val="2"/>
            <w:vMerge/>
            <w:tcBorders>
              <w:top w:val="single" w:sz="4" w:space="0" w:color="BA8F52"/>
              <w:left w:val="single" w:sz="4" w:space="0" w:color="BA8F52"/>
              <w:bottom w:val="single" w:sz="4" w:space="0" w:color="BA8F52"/>
              <w:right w:val="single" w:sz="4" w:space="0" w:color="BA8F52"/>
            </w:tcBorders>
          </w:tcPr>
          <w:p w14:paraId="2BFC3472" w14:textId="77777777" w:rsidR="00165B2D" w:rsidRDefault="00165B2D">
            <w:pPr>
              <w:widowControl w:val="0"/>
              <w:pBdr>
                <w:top w:val="nil"/>
                <w:left w:val="nil"/>
                <w:bottom w:val="nil"/>
                <w:right w:val="nil"/>
                <w:between w:val="nil"/>
              </w:pBdr>
              <w:spacing w:line="276" w:lineRule="auto"/>
              <w:rPr>
                <w:b/>
                <w:sz w:val="20"/>
                <w:szCs w:val="20"/>
                <w:u w:val="single"/>
              </w:rPr>
            </w:pPr>
          </w:p>
        </w:tc>
        <w:tc>
          <w:tcPr>
            <w:tcW w:w="4947" w:type="dxa"/>
            <w:tcBorders>
              <w:top w:val="single" w:sz="4" w:space="0" w:color="BA8F52"/>
              <w:left w:val="single" w:sz="4" w:space="0" w:color="BA8F52"/>
              <w:bottom w:val="single" w:sz="4" w:space="0" w:color="BA8F52"/>
              <w:right w:val="single" w:sz="4" w:space="0" w:color="BA8F52"/>
            </w:tcBorders>
          </w:tcPr>
          <w:p w14:paraId="0574C745" w14:textId="77777777" w:rsidR="00165B2D" w:rsidRDefault="00000000">
            <w:pPr>
              <w:jc w:val="center"/>
              <w:rPr>
                <w:b/>
                <w:sz w:val="20"/>
                <w:szCs w:val="20"/>
                <w:u w:val="single"/>
              </w:rPr>
            </w:pPr>
            <w:r>
              <w:rPr>
                <w:sz w:val="20"/>
                <w:szCs w:val="20"/>
              </w:rPr>
              <w:t>Critical Thinking</w:t>
            </w:r>
          </w:p>
        </w:tc>
        <w:tc>
          <w:tcPr>
            <w:tcW w:w="5289" w:type="dxa"/>
            <w:tcBorders>
              <w:top w:val="single" w:sz="4" w:space="0" w:color="BA8F52"/>
              <w:left w:val="single" w:sz="4" w:space="0" w:color="BA8F52"/>
              <w:bottom w:val="single" w:sz="4" w:space="0" w:color="BA8F52"/>
              <w:right w:val="single" w:sz="4" w:space="0" w:color="BA8F52"/>
            </w:tcBorders>
          </w:tcPr>
          <w:p w14:paraId="6C0D4AFA" w14:textId="77777777" w:rsidR="00165B2D" w:rsidRDefault="00000000">
            <w:pPr>
              <w:jc w:val="center"/>
              <w:rPr>
                <w:b/>
                <w:sz w:val="20"/>
                <w:szCs w:val="20"/>
                <w:u w:val="single"/>
              </w:rPr>
            </w:pPr>
            <w:r>
              <w:rPr>
                <w:sz w:val="20"/>
                <w:szCs w:val="20"/>
              </w:rPr>
              <w:t>Creative Thinking</w:t>
            </w:r>
          </w:p>
        </w:tc>
      </w:tr>
      <w:tr w:rsidR="00165B2D" w14:paraId="7B31DD0A" w14:textId="77777777">
        <w:trPr>
          <w:trHeight w:val="406"/>
        </w:trPr>
        <w:tc>
          <w:tcPr>
            <w:tcW w:w="3722" w:type="dxa"/>
            <w:gridSpan w:val="2"/>
            <w:tcBorders>
              <w:top w:val="single" w:sz="4" w:space="0" w:color="BA8F52"/>
              <w:left w:val="single" w:sz="4" w:space="0" w:color="BA8F52"/>
              <w:bottom w:val="single" w:sz="4" w:space="0" w:color="BA8F52"/>
              <w:right w:val="single" w:sz="4" w:space="0" w:color="BA8F52"/>
            </w:tcBorders>
          </w:tcPr>
          <w:p w14:paraId="51610380" w14:textId="77777777" w:rsidR="00165B2D" w:rsidRDefault="00000000">
            <w:pPr>
              <w:rPr>
                <w:b/>
                <w:sz w:val="20"/>
                <w:szCs w:val="20"/>
                <w:u w:val="single"/>
              </w:rPr>
            </w:pPr>
            <w:r>
              <w:rPr>
                <w:b/>
                <w:color w:val="F58220"/>
                <w:sz w:val="20"/>
                <w:szCs w:val="20"/>
              </w:rPr>
              <w:t>Products</w:t>
            </w:r>
          </w:p>
        </w:tc>
        <w:tc>
          <w:tcPr>
            <w:tcW w:w="10236" w:type="dxa"/>
            <w:gridSpan w:val="2"/>
            <w:tcBorders>
              <w:top w:val="single" w:sz="4" w:space="0" w:color="BA8F52"/>
              <w:left w:val="single" w:sz="4" w:space="0" w:color="BA8F52"/>
              <w:bottom w:val="single" w:sz="4" w:space="0" w:color="BA8F52"/>
              <w:right w:val="single" w:sz="4" w:space="0" w:color="BA8F52"/>
            </w:tcBorders>
            <w:shd w:val="clear" w:color="auto" w:fill="auto"/>
          </w:tcPr>
          <w:p w14:paraId="11D03299" w14:textId="77777777" w:rsidR="00165B2D" w:rsidRDefault="00000000">
            <w:pPr>
              <w:numPr>
                <w:ilvl w:val="0"/>
                <w:numId w:val="42"/>
              </w:numPr>
              <w:pBdr>
                <w:top w:val="nil"/>
                <w:left w:val="nil"/>
                <w:bottom w:val="nil"/>
                <w:right w:val="nil"/>
                <w:between w:val="nil"/>
              </w:pBdr>
              <w:spacing w:line="259" w:lineRule="auto"/>
              <w:rPr>
                <w:color w:val="000000"/>
                <w:sz w:val="20"/>
                <w:szCs w:val="20"/>
              </w:rPr>
            </w:pPr>
            <w:r>
              <w:rPr>
                <w:color w:val="000000"/>
                <w:sz w:val="20"/>
                <w:szCs w:val="20"/>
              </w:rPr>
              <w:t xml:space="preserve">A boat that floats and can carry a small load without sinking. </w:t>
            </w:r>
          </w:p>
        </w:tc>
      </w:tr>
      <w:tr w:rsidR="00165B2D" w14:paraId="4DB7DB4C" w14:textId="77777777">
        <w:tc>
          <w:tcPr>
            <w:tcW w:w="3722" w:type="dxa"/>
            <w:gridSpan w:val="2"/>
            <w:tcBorders>
              <w:top w:val="single" w:sz="4" w:space="0" w:color="BA8F52"/>
              <w:left w:val="single" w:sz="4" w:space="0" w:color="BA8F52"/>
              <w:bottom w:val="single" w:sz="4" w:space="0" w:color="BA8F52"/>
              <w:right w:val="single" w:sz="4" w:space="0" w:color="BA8F52"/>
            </w:tcBorders>
          </w:tcPr>
          <w:p w14:paraId="42F9B115" w14:textId="77777777" w:rsidR="00165B2D" w:rsidRDefault="00000000">
            <w:pPr>
              <w:rPr>
                <w:b/>
                <w:sz w:val="20"/>
                <w:szCs w:val="20"/>
                <w:u w:val="single"/>
              </w:rPr>
            </w:pPr>
            <w:r>
              <w:rPr>
                <w:b/>
                <w:color w:val="F58220"/>
                <w:sz w:val="20"/>
                <w:szCs w:val="20"/>
              </w:rPr>
              <w:t>Public presentation</w:t>
            </w:r>
          </w:p>
        </w:tc>
        <w:tc>
          <w:tcPr>
            <w:tcW w:w="10236" w:type="dxa"/>
            <w:gridSpan w:val="2"/>
            <w:tcBorders>
              <w:top w:val="single" w:sz="4" w:space="0" w:color="BA8F52"/>
              <w:left w:val="single" w:sz="4" w:space="0" w:color="BA8F52"/>
              <w:bottom w:val="single" w:sz="4" w:space="0" w:color="BA8F52"/>
              <w:right w:val="single" w:sz="4" w:space="0" w:color="BA8F52"/>
            </w:tcBorders>
          </w:tcPr>
          <w:p w14:paraId="000B5490" w14:textId="77777777" w:rsidR="00165B2D" w:rsidRDefault="00000000">
            <w:pPr>
              <w:rPr>
                <w:sz w:val="20"/>
                <w:szCs w:val="20"/>
                <w:highlight w:val="yellow"/>
              </w:rPr>
            </w:pPr>
            <w:r>
              <w:rPr>
                <w:sz w:val="20"/>
                <w:szCs w:val="20"/>
              </w:rPr>
              <w:t xml:space="preserve">Projects will be presented by groups at a public presentation. Group members can explain what they have learnt about water, how they experimented to find out what things float and what things sink and how they planned, </w:t>
            </w:r>
            <w:proofErr w:type="gramStart"/>
            <w:r>
              <w:rPr>
                <w:sz w:val="20"/>
                <w:szCs w:val="20"/>
              </w:rPr>
              <w:t>made</w:t>
            </w:r>
            <w:proofErr w:type="gramEnd"/>
            <w:r>
              <w:rPr>
                <w:sz w:val="20"/>
                <w:szCs w:val="20"/>
              </w:rPr>
              <w:t xml:space="preserve"> and tested their boats. The public presentation could be, for example, held at a special event where caregivers and members of the community can join in the celebration. It is important that the projects are presented to a wider audience than just the learners and the teacher in the class. </w:t>
            </w:r>
          </w:p>
        </w:tc>
      </w:tr>
    </w:tbl>
    <w:p w14:paraId="2164DB4A" w14:textId="77777777" w:rsidR="00165B2D" w:rsidRDefault="00165B2D">
      <w:pPr>
        <w:spacing w:after="240"/>
        <w:rPr>
          <w:b/>
          <w:sz w:val="20"/>
          <w:szCs w:val="20"/>
          <w:u w:val="single"/>
        </w:rPr>
      </w:pPr>
    </w:p>
    <w:p w14:paraId="353D5D7B" w14:textId="77777777" w:rsidR="00165B2D" w:rsidRDefault="00165B2D">
      <w:pPr>
        <w:spacing w:after="240"/>
        <w:rPr>
          <w:b/>
          <w:sz w:val="20"/>
          <w:szCs w:val="20"/>
          <w:u w:val="single"/>
        </w:rPr>
      </w:pPr>
    </w:p>
    <w:p w14:paraId="0E3808FC" w14:textId="77777777" w:rsidR="00165B2D" w:rsidRDefault="00165B2D">
      <w:pPr>
        <w:spacing w:after="240"/>
        <w:rPr>
          <w:b/>
          <w:sz w:val="20"/>
          <w:szCs w:val="20"/>
          <w:u w:val="single"/>
        </w:rPr>
      </w:pPr>
    </w:p>
    <w:tbl>
      <w:tblPr>
        <w:tblStyle w:val="af3"/>
        <w:tblW w:w="13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1305"/>
        <w:gridCol w:w="10230"/>
      </w:tblGrid>
      <w:tr w:rsidR="00165B2D" w14:paraId="7A69158C" w14:textId="77777777">
        <w:trPr>
          <w:trHeight w:val="397"/>
        </w:trPr>
        <w:tc>
          <w:tcPr>
            <w:tcW w:w="13935" w:type="dxa"/>
            <w:gridSpan w:val="3"/>
            <w:tcBorders>
              <w:top w:val="nil"/>
              <w:left w:val="nil"/>
              <w:bottom w:val="single" w:sz="4" w:space="0" w:color="BA8F52"/>
              <w:right w:val="nil"/>
            </w:tcBorders>
            <w:shd w:val="clear" w:color="auto" w:fill="E2FEF0"/>
          </w:tcPr>
          <w:p w14:paraId="16BD6219" w14:textId="77777777" w:rsidR="00165B2D" w:rsidRDefault="00000000">
            <w:pPr>
              <w:rPr>
                <w:sz w:val="20"/>
                <w:szCs w:val="20"/>
              </w:rPr>
            </w:pPr>
            <w:r>
              <w:rPr>
                <w:b/>
                <w:color w:val="035D30"/>
                <w:sz w:val="28"/>
                <w:szCs w:val="28"/>
              </w:rPr>
              <w:lastRenderedPageBreak/>
              <w:t>PROJECT OVERVIEW</w:t>
            </w:r>
          </w:p>
        </w:tc>
      </w:tr>
      <w:tr w:rsidR="00165B2D" w14:paraId="0758B2D3" w14:textId="77777777">
        <w:tc>
          <w:tcPr>
            <w:tcW w:w="2400" w:type="dxa"/>
            <w:tcBorders>
              <w:top w:val="single" w:sz="4" w:space="0" w:color="BA8F52"/>
              <w:left w:val="single" w:sz="4" w:space="0" w:color="BA8F52"/>
              <w:bottom w:val="single" w:sz="4" w:space="0" w:color="BA8F52"/>
              <w:right w:val="single" w:sz="4" w:space="0" w:color="BA8F52"/>
            </w:tcBorders>
          </w:tcPr>
          <w:p w14:paraId="2C6C8C1A" w14:textId="77777777" w:rsidR="00165B2D" w:rsidRDefault="00000000">
            <w:pPr>
              <w:widowControl w:val="0"/>
              <w:pBdr>
                <w:top w:val="nil"/>
                <w:left w:val="nil"/>
                <w:bottom w:val="nil"/>
                <w:right w:val="nil"/>
                <w:between w:val="nil"/>
              </w:pBdr>
              <w:rPr>
                <w:b/>
                <w:sz w:val="20"/>
                <w:szCs w:val="20"/>
              </w:rPr>
            </w:pPr>
            <w:r>
              <w:rPr>
                <w:b/>
                <w:color w:val="F58220"/>
                <w:sz w:val="20"/>
                <w:szCs w:val="20"/>
              </w:rPr>
              <w:t xml:space="preserve">Activating the science of learning </w:t>
            </w:r>
          </w:p>
          <w:p w14:paraId="5B479F2E" w14:textId="77777777" w:rsidR="00165B2D" w:rsidRDefault="00165B2D">
            <w:pPr>
              <w:spacing w:after="240"/>
              <w:rPr>
                <w:b/>
                <w:sz w:val="20"/>
                <w:szCs w:val="20"/>
                <w:u w:val="single"/>
              </w:rPr>
            </w:pPr>
          </w:p>
        </w:tc>
        <w:tc>
          <w:tcPr>
            <w:tcW w:w="11535" w:type="dxa"/>
            <w:gridSpan w:val="2"/>
            <w:tcBorders>
              <w:top w:val="single" w:sz="4" w:space="0" w:color="BA8F52"/>
              <w:left w:val="single" w:sz="4" w:space="0" w:color="BA8F52"/>
              <w:bottom w:val="single" w:sz="4" w:space="0" w:color="BA8F52"/>
              <w:right w:val="single" w:sz="4" w:space="0" w:color="BA8F52"/>
            </w:tcBorders>
          </w:tcPr>
          <w:p w14:paraId="65B28A77" w14:textId="77777777" w:rsidR="00165B2D" w:rsidRDefault="00000000">
            <w:pPr>
              <w:widowControl w:val="0"/>
              <w:rPr>
                <w:b/>
                <w:sz w:val="20"/>
                <w:szCs w:val="20"/>
              </w:rPr>
            </w:pPr>
            <w:r>
              <w:rPr>
                <w:b/>
                <w:sz w:val="20"/>
                <w:szCs w:val="20"/>
              </w:rPr>
              <w:t>This project:</w:t>
            </w:r>
          </w:p>
          <w:p w14:paraId="0D76E082" w14:textId="77777777" w:rsidR="00165B2D" w:rsidRDefault="00165B2D">
            <w:pPr>
              <w:widowControl w:val="0"/>
              <w:rPr>
                <w:b/>
                <w:sz w:val="20"/>
                <w:szCs w:val="20"/>
              </w:rPr>
            </w:pPr>
          </w:p>
          <w:p w14:paraId="248F9692" w14:textId="77777777" w:rsidR="00165B2D" w:rsidRDefault="00000000">
            <w:pPr>
              <w:widowControl w:val="0"/>
              <w:rPr>
                <w:sz w:val="20"/>
                <w:szCs w:val="20"/>
              </w:rPr>
            </w:pPr>
            <w:r>
              <w:rPr>
                <w:b/>
                <w:sz w:val="20"/>
                <w:szCs w:val="20"/>
              </w:rPr>
              <w:t xml:space="preserve">Activates prior knowledge by </w:t>
            </w:r>
            <w:r>
              <w:rPr>
                <w:sz w:val="20"/>
                <w:szCs w:val="20"/>
              </w:rPr>
              <w:t>encouraging all learners to remember (retrieve) what they already know about water and reflect on how they know what they know i.e., where did they learn this knowledge. This is an important process because linking new knowledge to what is already known improves comprehension of new knowledge and tends to lead to better storage of knowledge in long-term memory.</w:t>
            </w:r>
          </w:p>
          <w:p w14:paraId="3390337C" w14:textId="77777777" w:rsidR="00165B2D" w:rsidRDefault="00165B2D">
            <w:pPr>
              <w:widowControl w:val="0"/>
              <w:rPr>
                <w:b/>
                <w:sz w:val="20"/>
                <w:szCs w:val="20"/>
              </w:rPr>
            </w:pPr>
          </w:p>
          <w:p w14:paraId="3E13EAB9" w14:textId="77777777" w:rsidR="00165B2D" w:rsidRDefault="00000000">
            <w:pPr>
              <w:widowControl w:val="0"/>
              <w:rPr>
                <w:sz w:val="20"/>
                <w:szCs w:val="20"/>
              </w:rPr>
            </w:pPr>
            <w:r>
              <w:rPr>
                <w:b/>
                <w:sz w:val="20"/>
                <w:szCs w:val="20"/>
              </w:rPr>
              <w:t xml:space="preserve">Focuses learner attention and engagement on the learning </w:t>
            </w:r>
            <w:r>
              <w:rPr>
                <w:sz w:val="20"/>
                <w:szCs w:val="20"/>
              </w:rPr>
              <w:t>as it stimulates their curiosity and imagination by providing them with a purposeful question to answer and problem to solve. The project is practical and ‘hands-on</w:t>
            </w:r>
            <w:proofErr w:type="gramStart"/>
            <w:r>
              <w:rPr>
                <w:sz w:val="20"/>
                <w:szCs w:val="20"/>
              </w:rPr>
              <w:t>’</w:t>
            </w:r>
            <w:proofErr w:type="gramEnd"/>
            <w:r>
              <w:rPr>
                <w:sz w:val="20"/>
                <w:szCs w:val="20"/>
              </w:rPr>
              <w:t xml:space="preserve"> and learners are active throughout. This tends to engage their attention and concentration. Throughout the project learners also have a lot of voice and choice and get to make some of their own decisions. When learners have this autonomy to follow their own interests or choices, they are often more engaged and attentive, both of which improve long-term retention of information and skills. </w:t>
            </w:r>
          </w:p>
          <w:p w14:paraId="1D208A69" w14:textId="77777777" w:rsidR="00165B2D" w:rsidRDefault="00165B2D">
            <w:pPr>
              <w:widowControl w:val="0"/>
              <w:rPr>
                <w:sz w:val="20"/>
                <w:szCs w:val="20"/>
              </w:rPr>
            </w:pPr>
          </w:p>
          <w:p w14:paraId="046A9166" w14:textId="77777777" w:rsidR="00165B2D" w:rsidRDefault="00000000">
            <w:pPr>
              <w:spacing w:after="240"/>
              <w:rPr>
                <w:b/>
                <w:sz w:val="20"/>
                <w:szCs w:val="20"/>
                <w:u w:val="single"/>
              </w:rPr>
            </w:pPr>
            <w:r>
              <w:rPr>
                <w:b/>
                <w:sz w:val="20"/>
                <w:szCs w:val="20"/>
              </w:rPr>
              <w:t>Results in ‘sticky learning’ learning that is memorable and lasting</w:t>
            </w:r>
            <w:r>
              <w:rPr>
                <w:sz w:val="20"/>
                <w:szCs w:val="20"/>
              </w:rPr>
              <w:t xml:space="preserve"> because it is learner centred and ensures they are frequently active in body and mind. The project is purposeful as it relates to learners’ personal safety. The driving questions provokes curiosity and there are opportunities to explore and discover for themselves the reasons for why some things float and others do not. For all these reasons, learning becomes sticky and hard to forget.</w:t>
            </w:r>
          </w:p>
        </w:tc>
      </w:tr>
      <w:tr w:rsidR="00165B2D" w14:paraId="5985B4CB" w14:textId="77777777">
        <w:trPr>
          <w:trHeight w:val="1128"/>
        </w:trPr>
        <w:tc>
          <w:tcPr>
            <w:tcW w:w="2400" w:type="dxa"/>
            <w:vMerge w:val="restart"/>
            <w:tcBorders>
              <w:top w:val="single" w:sz="4" w:space="0" w:color="BA8F52"/>
              <w:left w:val="single" w:sz="4" w:space="0" w:color="BA8F52"/>
              <w:bottom w:val="single" w:sz="4" w:space="0" w:color="BA8F52"/>
              <w:right w:val="single" w:sz="4" w:space="0" w:color="BA8F52"/>
            </w:tcBorders>
          </w:tcPr>
          <w:p w14:paraId="70D1080A" w14:textId="77777777" w:rsidR="00165B2D" w:rsidRDefault="00000000">
            <w:pPr>
              <w:widowControl w:val="0"/>
              <w:pBdr>
                <w:top w:val="nil"/>
                <w:left w:val="nil"/>
                <w:bottom w:val="nil"/>
                <w:right w:val="nil"/>
                <w:between w:val="nil"/>
              </w:pBdr>
              <w:rPr>
                <w:b/>
                <w:color w:val="F58220"/>
                <w:sz w:val="20"/>
                <w:szCs w:val="20"/>
              </w:rPr>
            </w:pPr>
            <w:bookmarkStart w:id="1" w:name="_Hlk136926850"/>
            <w:r>
              <w:rPr>
                <w:b/>
                <w:color w:val="F58220"/>
                <w:sz w:val="20"/>
                <w:szCs w:val="20"/>
              </w:rPr>
              <w:t xml:space="preserve">Lesson summary </w:t>
            </w:r>
          </w:p>
          <w:p w14:paraId="1E2E5B1A" w14:textId="77777777" w:rsidR="00165B2D" w:rsidRDefault="00000000">
            <w:pPr>
              <w:widowControl w:val="0"/>
              <w:pBdr>
                <w:top w:val="nil"/>
                <w:left w:val="nil"/>
                <w:bottom w:val="nil"/>
                <w:right w:val="nil"/>
                <w:between w:val="nil"/>
              </w:pBdr>
              <w:rPr>
                <w:sz w:val="20"/>
                <w:szCs w:val="20"/>
              </w:rPr>
            </w:pPr>
            <w:r>
              <w:rPr>
                <w:sz w:val="20"/>
                <w:szCs w:val="20"/>
              </w:rPr>
              <w:t>This is a</w:t>
            </w:r>
            <w:r>
              <w:rPr>
                <w:color w:val="FF0000"/>
                <w:sz w:val="20"/>
                <w:szCs w:val="20"/>
              </w:rPr>
              <w:t xml:space="preserve"> </w:t>
            </w:r>
            <w:r>
              <w:rPr>
                <w:sz w:val="20"/>
                <w:szCs w:val="20"/>
              </w:rPr>
              <w:t>1</w:t>
            </w:r>
            <w:r>
              <w:rPr>
                <w:color w:val="FF0000"/>
                <w:sz w:val="20"/>
                <w:szCs w:val="20"/>
              </w:rPr>
              <w:t>-</w:t>
            </w:r>
            <w:r>
              <w:rPr>
                <w:sz w:val="20"/>
                <w:szCs w:val="20"/>
              </w:rPr>
              <w:t>week project. The following activities are intended to guide learners to use their voice and choice to come up with a creative way of answering the driving question.</w:t>
            </w:r>
          </w:p>
        </w:tc>
        <w:tc>
          <w:tcPr>
            <w:tcW w:w="1305" w:type="dxa"/>
            <w:tcBorders>
              <w:top w:val="single" w:sz="4" w:space="0" w:color="BA8F52"/>
              <w:left w:val="single" w:sz="4" w:space="0" w:color="BA8F52"/>
              <w:bottom w:val="single" w:sz="4" w:space="0" w:color="BA8F52"/>
              <w:right w:val="single" w:sz="4" w:space="0" w:color="BA8F52"/>
            </w:tcBorders>
          </w:tcPr>
          <w:p w14:paraId="7369A479" w14:textId="77777777" w:rsidR="00165B2D" w:rsidRDefault="00000000">
            <w:pPr>
              <w:widowControl w:val="0"/>
              <w:tabs>
                <w:tab w:val="left" w:pos="1725"/>
              </w:tabs>
              <w:rPr>
                <w:color w:val="035D30"/>
                <w:sz w:val="20"/>
                <w:szCs w:val="20"/>
                <w:highlight w:val="yellow"/>
              </w:rPr>
            </w:pPr>
            <w:r>
              <w:rPr>
                <w:color w:val="035D30"/>
                <w:sz w:val="20"/>
                <w:szCs w:val="20"/>
              </w:rPr>
              <w:t xml:space="preserve">Lesson one: </w:t>
            </w:r>
          </w:p>
        </w:tc>
        <w:tc>
          <w:tcPr>
            <w:tcW w:w="10230" w:type="dxa"/>
            <w:tcBorders>
              <w:top w:val="single" w:sz="4" w:space="0" w:color="BA8F52"/>
              <w:left w:val="single" w:sz="4" w:space="0" w:color="BA8F52"/>
              <w:bottom w:val="single" w:sz="4" w:space="0" w:color="BA8F52"/>
              <w:right w:val="single" w:sz="4" w:space="0" w:color="BA8F52"/>
            </w:tcBorders>
          </w:tcPr>
          <w:p w14:paraId="36D7A05B" w14:textId="77777777" w:rsidR="00165B2D" w:rsidRDefault="00000000">
            <w:pPr>
              <w:widowControl w:val="0"/>
              <w:rPr>
                <w:b/>
                <w:color w:val="F58220"/>
                <w:sz w:val="20"/>
                <w:szCs w:val="20"/>
              </w:rPr>
            </w:pPr>
            <w:r>
              <w:rPr>
                <w:b/>
                <w:sz w:val="20"/>
                <w:szCs w:val="20"/>
              </w:rPr>
              <w:t>In this lesson, learners will:</w:t>
            </w:r>
          </w:p>
          <w:p w14:paraId="092F9A34" w14:textId="77777777" w:rsidR="00165B2D" w:rsidRDefault="00000000">
            <w:pPr>
              <w:widowControl w:val="0"/>
              <w:numPr>
                <w:ilvl w:val="0"/>
                <w:numId w:val="5"/>
              </w:numPr>
              <w:pBdr>
                <w:top w:val="nil"/>
                <w:left w:val="nil"/>
                <w:bottom w:val="nil"/>
                <w:right w:val="nil"/>
                <w:between w:val="nil"/>
              </w:pBdr>
              <w:spacing w:line="259" w:lineRule="auto"/>
              <w:rPr>
                <w:color w:val="000000"/>
                <w:sz w:val="20"/>
                <w:szCs w:val="20"/>
              </w:rPr>
            </w:pPr>
            <w:r>
              <w:rPr>
                <w:color w:val="000000"/>
                <w:sz w:val="20"/>
                <w:szCs w:val="20"/>
              </w:rPr>
              <w:t>Get an overview of the project.</w:t>
            </w:r>
          </w:p>
          <w:p w14:paraId="023B79E3" w14:textId="77777777" w:rsidR="00165B2D" w:rsidRDefault="00000000">
            <w:pPr>
              <w:widowControl w:val="0"/>
              <w:numPr>
                <w:ilvl w:val="0"/>
                <w:numId w:val="5"/>
              </w:numPr>
              <w:pBdr>
                <w:top w:val="nil"/>
                <w:left w:val="nil"/>
                <w:bottom w:val="nil"/>
                <w:right w:val="nil"/>
                <w:between w:val="nil"/>
              </w:pBdr>
              <w:spacing w:line="259" w:lineRule="auto"/>
              <w:rPr>
                <w:color w:val="000000"/>
                <w:sz w:val="20"/>
                <w:szCs w:val="20"/>
              </w:rPr>
            </w:pPr>
            <w:r>
              <w:rPr>
                <w:color w:val="000000"/>
                <w:sz w:val="20"/>
                <w:szCs w:val="20"/>
              </w:rPr>
              <w:t>Explore water using their senses.</w:t>
            </w:r>
          </w:p>
          <w:p w14:paraId="3EBFA765" w14:textId="77777777" w:rsidR="00165B2D" w:rsidRDefault="00000000">
            <w:pPr>
              <w:widowControl w:val="0"/>
              <w:numPr>
                <w:ilvl w:val="0"/>
                <w:numId w:val="5"/>
              </w:numPr>
              <w:pBdr>
                <w:top w:val="nil"/>
                <w:left w:val="nil"/>
                <w:bottom w:val="nil"/>
                <w:right w:val="nil"/>
                <w:between w:val="nil"/>
              </w:pBdr>
              <w:spacing w:after="160" w:line="259" w:lineRule="auto"/>
              <w:rPr>
                <w:color w:val="000000"/>
                <w:sz w:val="20"/>
                <w:szCs w:val="20"/>
              </w:rPr>
            </w:pPr>
            <w:r>
              <w:rPr>
                <w:color w:val="000000"/>
                <w:sz w:val="20"/>
                <w:szCs w:val="20"/>
              </w:rPr>
              <w:t>Contribute prior knowledge to a circle map.</w:t>
            </w:r>
          </w:p>
        </w:tc>
      </w:tr>
      <w:tr w:rsidR="00165B2D" w14:paraId="02F6999D" w14:textId="77777777">
        <w:trPr>
          <w:trHeight w:val="567"/>
        </w:trPr>
        <w:tc>
          <w:tcPr>
            <w:tcW w:w="2400" w:type="dxa"/>
            <w:vMerge/>
            <w:tcBorders>
              <w:top w:val="single" w:sz="4" w:space="0" w:color="BA8F52"/>
              <w:left w:val="single" w:sz="4" w:space="0" w:color="BA8F52"/>
              <w:bottom w:val="single" w:sz="4" w:space="0" w:color="BA8F52"/>
              <w:right w:val="single" w:sz="4" w:space="0" w:color="BA8F52"/>
            </w:tcBorders>
          </w:tcPr>
          <w:p w14:paraId="7975BE30" w14:textId="77777777" w:rsidR="00165B2D" w:rsidRDefault="00165B2D">
            <w:pPr>
              <w:widowControl w:val="0"/>
              <w:pBdr>
                <w:top w:val="nil"/>
                <w:left w:val="nil"/>
                <w:bottom w:val="nil"/>
                <w:right w:val="nil"/>
                <w:between w:val="nil"/>
              </w:pBdr>
              <w:spacing w:line="276" w:lineRule="auto"/>
              <w:rPr>
                <w:sz w:val="20"/>
                <w:szCs w:val="20"/>
                <w:highlight w:val="yellow"/>
              </w:rPr>
            </w:pPr>
          </w:p>
        </w:tc>
        <w:tc>
          <w:tcPr>
            <w:tcW w:w="1305" w:type="dxa"/>
            <w:tcBorders>
              <w:top w:val="single" w:sz="4" w:space="0" w:color="BA8F52"/>
              <w:left w:val="single" w:sz="4" w:space="0" w:color="BA8F52"/>
              <w:bottom w:val="single" w:sz="4" w:space="0" w:color="BA8F52"/>
              <w:right w:val="single" w:sz="4" w:space="0" w:color="BA8F52"/>
            </w:tcBorders>
          </w:tcPr>
          <w:p w14:paraId="350E2D9A" w14:textId="77777777" w:rsidR="00165B2D" w:rsidRDefault="00000000">
            <w:pPr>
              <w:widowControl w:val="0"/>
              <w:rPr>
                <w:color w:val="035D30"/>
                <w:sz w:val="20"/>
                <w:szCs w:val="20"/>
              </w:rPr>
            </w:pPr>
            <w:r>
              <w:rPr>
                <w:color w:val="035D30"/>
                <w:sz w:val="20"/>
                <w:szCs w:val="20"/>
              </w:rPr>
              <w:t xml:space="preserve">Lesson two: </w:t>
            </w:r>
          </w:p>
        </w:tc>
        <w:tc>
          <w:tcPr>
            <w:tcW w:w="10230" w:type="dxa"/>
            <w:tcBorders>
              <w:top w:val="single" w:sz="4" w:space="0" w:color="BA8F52"/>
              <w:left w:val="single" w:sz="4" w:space="0" w:color="BA8F52"/>
              <w:bottom w:val="single" w:sz="4" w:space="0" w:color="BA8F52"/>
              <w:right w:val="single" w:sz="4" w:space="0" w:color="BA8F52"/>
            </w:tcBorders>
          </w:tcPr>
          <w:p w14:paraId="7BF831A7" w14:textId="77777777" w:rsidR="00165B2D" w:rsidRDefault="00000000">
            <w:pPr>
              <w:widowControl w:val="0"/>
              <w:rPr>
                <w:sz w:val="20"/>
                <w:szCs w:val="20"/>
              </w:rPr>
            </w:pPr>
            <w:r>
              <w:rPr>
                <w:b/>
                <w:sz w:val="20"/>
                <w:szCs w:val="20"/>
              </w:rPr>
              <w:t>In this lesson learner will:</w:t>
            </w:r>
          </w:p>
          <w:p w14:paraId="7B95C328" w14:textId="77777777" w:rsidR="00165B2D" w:rsidRDefault="00000000">
            <w:pPr>
              <w:widowControl w:val="0"/>
              <w:numPr>
                <w:ilvl w:val="0"/>
                <w:numId w:val="45"/>
              </w:numPr>
              <w:pBdr>
                <w:top w:val="nil"/>
                <w:left w:val="nil"/>
                <w:bottom w:val="nil"/>
                <w:right w:val="nil"/>
                <w:between w:val="nil"/>
              </w:pBdr>
              <w:spacing w:line="259" w:lineRule="auto"/>
              <w:rPr>
                <w:color w:val="000000"/>
                <w:sz w:val="20"/>
                <w:szCs w:val="20"/>
              </w:rPr>
            </w:pPr>
            <w:r>
              <w:rPr>
                <w:color w:val="000000"/>
                <w:sz w:val="20"/>
                <w:szCs w:val="20"/>
              </w:rPr>
              <w:t xml:space="preserve">Collaborate to discuss all the ways that water is used. </w:t>
            </w:r>
          </w:p>
          <w:p w14:paraId="3B6CE086" w14:textId="77777777" w:rsidR="00165B2D" w:rsidRDefault="00000000">
            <w:pPr>
              <w:widowControl w:val="0"/>
              <w:numPr>
                <w:ilvl w:val="0"/>
                <w:numId w:val="45"/>
              </w:numPr>
              <w:pBdr>
                <w:top w:val="nil"/>
                <w:left w:val="nil"/>
                <w:bottom w:val="nil"/>
                <w:right w:val="nil"/>
                <w:between w:val="nil"/>
              </w:pBdr>
              <w:spacing w:line="259" w:lineRule="auto"/>
              <w:rPr>
                <w:color w:val="000000"/>
                <w:sz w:val="20"/>
                <w:szCs w:val="20"/>
              </w:rPr>
            </w:pPr>
            <w:r>
              <w:rPr>
                <w:color w:val="000000"/>
                <w:sz w:val="20"/>
                <w:szCs w:val="20"/>
              </w:rPr>
              <w:t xml:space="preserve">Make their ideas visible on a bubble map. </w:t>
            </w:r>
          </w:p>
          <w:p w14:paraId="5AEE4C6B" w14:textId="77777777" w:rsidR="00165B2D" w:rsidRDefault="00000000">
            <w:pPr>
              <w:widowControl w:val="0"/>
              <w:numPr>
                <w:ilvl w:val="0"/>
                <w:numId w:val="45"/>
              </w:numPr>
              <w:pBdr>
                <w:top w:val="nil"/>
                <w:left w:val="nil"/>
                <w:bottom w:val="nil"/>
                <w:right w:val="nil"/>
                <w:between w:val="nil"/>
              </w:pBdr>
              <w:spacing w:line="259" w:lineRule="auto"/>
              <w:rPr>
                <w:color w:val="000000"/>
                <w:sz w:val="20"/>
                <w:szCs w:val="20"/>
              </w:rPr>
            </w:pPr>
            <w:r>
              <w:rPr>
                <w:color w:val="000000"/>
                <w:sz w:val="20"/>
                <w:szCs w:val="20"/>
              </w:rPr>
              <w:t>Conduct a gallery walk showcasing all the group’s bubble maps.</w:t>
            </w:r>
          </w:p>
        </w:tc>
      </w:tr>
      <w:tr w:rsidR="00165B2D" w14:paraId="2804EDB8" w14:textId="77777777">
        <w:trPr>
          <w:trHeight w:val="567"/>
        </w:trPr>
        <w:tc>
          <w:tcPr>
            <w:tcW w:w="2400" w:type="dxa"/>
            <w:vMerge/>
            <w:tcBorders>
              <w:top w:val="single" w:sz="4" w:space="0" w:color="BA8F52"/>
              <w:left w:val="single" w:sz="4" w:space="0" w:color="BA8F52"/>
              <w:bottom w:val="single" w:sz="4" w:space="0" w:color="BA8F52"/>
              <w:right w:val="single" w:sz="4" w:space="0" w:color="BA8F52"/>
            </w:tcBorders>
          </w:tcPr>
          <w:p w14:paraId="496FCF5C" w14:textId="77777777" w:rsidR="00165B2D" w:rsidRDefault="00165B2D">
            <w:pPr>
              <w:widowControl w:val="0"/>
              <w:pBdr>
                <w:top w:val="nil"/>
                <w:left w:val="nil"/>
                <w:bottom w:val="nil"/>
                <w:right w:val="nil"/>
                <w:between w:val="nil"/>
              </w:pBdr>
              <w:spacing w:line="276" w:lineRule="auto"/>
              <w:rPr>
                <w:color w:val="000000"/>
                <w:highlight w:val="yellow"/>
              </w:rPr>
            </w:pPr>
          </w:p>
        </w:tc>
        <w:tc>
          <w:tcPr>
            <w:tcW w:w="1305" w:type="dxa"/>
            <w:tcBorders>
              <w:top w:val="single" w:sz="4" w:space="0" w:color="BA8F52"/>
              <w:left w:val="single" w:sz="4" w:space="0" w:color="BA8F52"/>
              <w:bottom w:val="single" w:sz="4" w:space="0" w:color="BA8F52"/>
              <w:right w:val="single" w:sz="4" w:space="0" w:color="BA8F52"/>
            </w:tcBorders>
          </w:tcPr>
          <w:p w14:paraId="6172E685" w14:textId="77777777" w:rsidR="00165B2D" w:rsidRDefault="00000000">
            <w:pPr>
              <w:widowControl w:val="0"/>
              <w:rPr>
                <w:color w:val="035D30"/>
                <w:sz w:val="20"/>
                <w:szCs w:val="20"/>
                <w:highlight w:val="yellow"/>
              </w:rPr>
            </w:pPr>
            <w:r>
              <w:rPr>
                <w:color w:val="035D30"/>
                <w:sz w:val="20"/>
                <w:szCs w:val="20"/>
              </w:rPr>
              <w:t>Lesson three:</w:t>
            </w:r>
          </w:p>
        </w:tc>
        <w:tc>
          <w:tcPr>
            <w:tcW w:w="10230" w:type="dxa"/>
            <w:tcBorders>
              <w:top w:val="single" w:sz="4" w:space="0" w:color="BA8F52"/>
              <w:left w:val="single" w:sz="4" w:space="0" w:color="BA8F52"/>
              <w:bottom w:val="single" w:sz="4" w:space="0" w:color="BA8F52"/>
              <w:right w:val="single" w:sz="4" w:space="0" w:color="BA8F52"/>
            </w:tcBorders>
          </w:tcPr>
          <w:p w14:paraId="100274F4" w14:textId="77777777" w:rsidR="00165B2D" w:rsidRDefault="00000000">
            <w:pPr>
              <w:widowControl w:val="0"/>
              <w:rPr>
                <w:b/>
                <w:sz w:val="20"/>
                <w:szCs w:val="20"/>
              </w:rPr>
            </w:pPr>
            <w:r>
              <w:rPr>
                <w:b/>
                <w:sz w:val="20"/>
                <w:szCs w:val="20"/>
              </w:rPr>
              <w:t>In this lesson, learners will:</w:t>
            </w:r>
          </w:p>
          <w:p w14:paraId="494D790D" w14:textId="77777777" w:rsidR="00165B2D" w:rsidRDefault="00000000">
            <w:pPr>
              <w:widowControl w:val="0"/>
              <w:numPr>
                <w:ilvl w:val="0"/>
                <w:numId w:val="12"/>
              </w:numPr>
              <w:pBdr>
                <w:top w:val="nil"/>
                <w:left w:val="nil"/>
                <w:bottom w:val="nil"/>
                <w:right w:val="nil"/>
                <w:between w:val="nil"/>
              </w:pBdr>
              <w:spacing w:line="259" w:lineRule="auto"/>
              <w:rPr>
                <w:color w:val="000000"/>
                <w:sz w:val="20"/>
                <w:szCs w:val="20"/>
              </w:rPr>
            </w:pPr>
            <w:r>
              <w:rPr>
                <w:b/>
                <w:color w:val="000000"/>
                <w:sz w:val="20"/>
                <w:szCs w:val="20"/>
              </w:rPr>
              <w:t>Experiment</w:t>
            </w:r>
            <w:r>
              <w:rPr>
                <w:color w:val="000000"/>
                <w:sz w:val="20"/>
                <w:szCs w:val="20"/>
              </w:rPr>
              <w:t xml:space="preserve"> to test what things float and what things sink.</w:t>
            </w:r>
          </w:p>
          <w:p w14:paraId="3C29BB58" w14:textId="77777777" w:rsidR="00165B2D" w:rsidRDefault="00000000">
            <w:pPr>
              <w:widowControl w:val="0"/>
              <w:numPr>
                <w:ilvl w:val="0"/>
                <w:numId w:val="12"/>
              </w:numPr>
              <w:pBdr>
                <w:top w:val="nil"/>
                <w:left w:val="nil"/>
                <w:bottom w:val="nil"/>
                <w:right w:val="nil"/>
                <w:between w:val="nil"/>
              </w:pBdr>
              <w:spacing w:after="160" w:line="259" w:lineRule="auto"/>
              <w:rPr>
                <w:color w:val="000000"/>
                <w:sz w:val="20"/>
                <w:szCs w:val="20"/>
              </w:rPr>
            </w:pPr>
            <w:r>
              <w:rPr>
                <w:color w:val="000000"/>
                <w:sz w:val="20"/>
                <w:szCs w:val="20"/>
              </w:rPr>
              <w:t xml:space="preserve">Use a tree map to </w:t>
            </w:r>
            <w:r>
              <w:rPr>
                <w:b/>
                <w:color w:val="000000"/>
                <w:sz w:val="20"/>
                <w:szCs w:val="20"/>
              </w:rPr>
              <w:t>group/categorise</w:t>
            </w:r>
            <w:r>
              <w:rPr>
                <w:color w:val="000000"/>
                <w:sz w:val="20"/>
                <w:szCs w:val="20"/>
              </w:rPr>
              <w:t xml:space="preserve"> the items that float and the items that sink. </w:t>
            </w:r>
          </w:p>
        </w:tc>
      </w:tr>
      <w:tr w:rsidR="00165B2D" w14:paraId="54907EC4" w14:textId="77777777">
        <w:trPr>
          <w:trHeight w:val="567"/>
        </w:trPr>
        <w:tc>
          <w:tcPr>
            <w:tcW w:w="2400" w:type="dxa"/>
            <w:vMerge/>
            <w:tcBorders>
              <w:top w:val="single" w:sz="4" w:space="0" w:color="BA8F52"/>
              <w:left w:val="single" w:sz="4" w:space="0" w:color="BA8F52"/>
              <w:bottom w:val="single" w:sz="4" w:space="0" w:color="BA8F52"/>
              <w:right w:val="single" w:sz="4" w:space="0" w:color="BA8F52"/>
            </w:tcBorders>
          </w:tcPr>
          <w:p w14:paraId="60208202" w14:textId="77777777" w:rsidR="00165B2D" w:rsidRDefault="00165B2D">
            <w:pPr>
              <w:widowControl w:val="0"/>
              <w:pBdr>
                <w:top w:val="nil"/>
                <w:left w:val="nil"/>
                <w:bottom w:val="nil"/>
                <w:right w:val="nil"/>
                <w:between w:val="nil"/>
              </w:pBdr>
              <w:spacing w:line="276" w:lineRule="auto"/>
              <w:rPr>
                <w:sz w:val="20"/>
                <w:szCs w:val="20"/>
                <w:highlight w:val="yellow"/>
              </w:rPr>
            </w:pPr>
          </w:p>
        </w:tc>
        <w:tc>
          <w:tcPr>
            <w:tcW w:w="1305" w:type="dxa"/>
            <w:tcBorders>
              <w:top w:val="single" w:sz="4" w:space="0" w:color="BA8F52"/>
              <w:left w:val="single" w:sz="4" w:space="0" w:color="BA8F52"/>
              <w:bottom w:val="single" w:sz="4" w:space="0" w:color="BA8F52"/>
              <w:right w:val="single" w:sz="4" w:space="0" w:color="BA8F52"/>
            </w:tcBorders>
          </w:tcPr>
          <w:p w14:paraId="5A288295" w14:textId="77777777" w:rsidR="00165B2D" w:rsidRDefault="00000000">
            <w:pPr>
              <w:widowControl w:val="0"/>
              <w:tabs>
                <w:tab w:val="left" w:pos="2146"/>
              </w:tabs>
              <w:rPr>
                <w:color w:val="035D30"/>
                <w:sz w:val="20"/>
                <w:szCs w:val="20"/>
              </w:rPr>
            </w:pPr>
            <w:r>
              <w:rPr>
                <w:color w:val="035D30"/>
                <w:sz w:val="20"/>
                <w:szCs w:val="20"/>
              </w:rPr>
              <w:t>Lesson four:</w:t>
            </w:r>
          </w:p>
        </w:tc>
        <w:tc>
          <w:tcPr>
            <w:tcW w:w="10230" w:type="dxa"/>
            <w:tcBorders>
              <w:top w:val="single" w:sz="4" w:space="0" w:color="BA8F52"/>
              <w:left w:val="single" w:sz="4" w:space="0" w:color="BA8F52"/>
              <w:bottom w:val="single" w:sz="4" w:space="0" w:color="BA8F52"/>
              <w:right w:val="single" w:sz="4" w:space="0" w:color="BA8F52"/>
            </w:tcBorders>
          </w:tcPr>
          <w:p w14:paraId="5F2671A2" w14:textId="77777777" w:rsidR="00165B2D" w:rsidRDefault="00000000">
            <w:pPr>
              <w:widowControl w:val="0"/>
              <w:rPr>
                <w:b/>
                <w:sz w:val="20"/>
                <w:szCs w:val="20"/>
              </w:rPr>
            </w:pPr>
            <w:r>
              <w:rPr>
                <w:b/>
                <w:sz w:val="20"/>
                <w:szCs w:val="20"/>
              </w:rPr>
              <w:t>In this lesson, learners will:</w:t>
            </w:r>
          </w:p>
          <w:p w14:paraId="60E23615" w14:textId="77777777" w:rsidR="00165B2D" w:rsidRDefault="00000000">
            <w:pPr>
              <w:widowControl w:val="0"/>
              <w:numPr>
                <w:ilvl w:val="0"/>
                <w:numId w:val="37"/>
              </w:numPr>
              <w:pBdr>
                <w:top w:val="nil"/>
                <w:left w:val="nil"/>
                <w:bottom w:val="nil"/>
                <w:right w:val="nil"/>
                <w:between w:val="nil"/>
              </w:pBdr>
              <w:spacing w:line="259" w:lineRule="auto"/>
              <w:rPr>
                <w:color w:val="000000"/>
                <w:sz w:val="20"/>
                <w:szCs w:val="20"/>
              </w:rPr>
            </w:pPr>
            <w:r>
              <w:rPr>
                <w:b/>
                <w:color w:val="000000"/>
                <w:sz w:val="20"/>
                <w:szCs w:val="20"/>
              </w:rPr>
              <w:t>Receive</w:t>
            </w:r>
            <w:r>
              <w:rPr>
                <w:color w:val="000000"/>
                <w:sz w:val="20"/>
                <w:szCs w:val="20"/>
              </w:rPr>
              <w:t xml:space="preserve"> the guidelines for the project.</w:t>
            </w:r>
          </w:p>
          <w:p w14:paraId="6141A27D" w14:textId="77777777" w:rsidR="00165B2D" w:rsidRDefault="00000000">
            <w:pPr>
              <w:widowControl w:val="0"/>
              <w:numPr>
                <w:ilvl w:val="0"/>
                <w:numId w:val="37"/>
              </w:numPr>
              <w:pBdr>
                <w:top w:val="nil"/>
                <w:left w:val="nil"/>
                <w:bottom w:val="nil"/>
                <w:right w:val="nil"/>
                <w:between w:val="nil"/>
              </w:pBdr>
              <w:spacing w:line="259" w:lineRule="auto"/>
              <w:rPr>
                <w:color w:val="000000"/>
                <w:sz w:val="20"/>
                <w:szCs w:val="20"/>
              </w:rPr>
            </w:pPr>
            <w:r>
              <w:rPr>
                <w:b/>
                <w:color w:val="000000"/>
                <w:sz w:val="20"/>
                <w:szCs w:val="20"/>
              </w:rPr>
              <w:t>Brainstorm</w:t>
            </w:r>
            <w:r>
              <w:rPr>
                <w:color w:val="000000"/>
                <w:sz w:val="20"/>
                <w:szCs w:val="20"/>
              </w:rPr>
              <w:t xml:space="preserve"> ideas for how to make their boats.</w:t>
            </w:r>
          </w:p>
          <w:p w14:paraId="2E036D9A" w14:textId="77777777" w:rsidR="00165B2D" w:rsidRDefault="00000000">
            <w:pPr>
              <w:widowControl w:val="0"/>
              <w:numPr>
                <w:ilvl w:val="0"/>
                <w:numId w:val="37"/>
              </w:numPr>
              <w:pBdr>
                <w:top w:val="nil"/>
                <w:left w:val="nil"/>
                <w:bottom w:val="nil"/>
                <w:right w:val="nil"/>
                <w:between w:val="nil"/>
              </w:pBdr>
              <w:spacing w:after="160" w:line="259" w:lineRule="auto"/>
              <w:rPr>
                <w:color w:val="000000"/>
                <w:sz w:val="20"/>
                <w:szCs w:val="20"/>
              </w:rPr>
            </w:pPr>
            <w:r>
              <w:rPr>
                <w:b/>
                <w:color w:val="000000"/>
                <w:sz w:val="20"/>
                <w:szCs w:val="20"/>
              </w:rPr>
              <w:lastRenderedPageBreak/>
              <w:t>Collaborate</w:t>
            </w:r>
            <w:r>
              <w:rPr>
                <w:color w:val="000000"/>
                <w:sz w:val="20"/>
                <w:szCs w:val="20"/>
              </w:rPr>
              <w:t xml:space="preserve"> to design a plan for the boat building.</w:t>
            </w:r>
          </w:p>
        </w:tc>
      </w:tr>
      <w:tr w:rsidR="00165B2D" w14:paraId="1C34315A" w14:textId="77777777">
        <w:trPr>
          <w:trHeight w:val="567"/>
        </w:trPr>
        <w:tc>
          <w:tcPr>
            <w:tcW w:w="2400" w:type="dxa"/>
            <w:vMerge/>
            <w:tcBorders>
              <w:top w:val="single" w:sz="4" w:space="0" w:color="BA8F52"/>
              <w:left w:val="single" w:sz="4" w:space="0" w:color="BA8F52"/>
              <w:bottom w:val="single" w:sz="4" w:space="0" w:color="BA8F52"/>
              <w:right w:val="single" w:sz="4" w:space="0" w:color="BA8F52"/>
            </w:tcBorders>
          </w:tcPr>
          <w:p w14:paraId="465C0C87" w14:textId="77777777" w:rsidR="00165B2D" w:rsidRDefault="00165B2D">
            <w:pPr>
              <w:widowControl w:val="0"/>
              <w:pBdr>
                <w:top w:val="nil"/>
                <w:left w:val="nil"/>
                <w:bottom w:val="nil"/>
                <w:right w:val="nil"/>
                <w:between w:val="nil"/>
              </w:pBdr>
              <w:spacing w:line="276" w:lineRule="auto"/>
              <w:rPr>
                <w:sz w:val="20"/>
                <w:szCs w:val="20"/>
                <w:highlight w:val="yellow"/>
              </w:rPr>
            </w:pPr>
          </w:p>
        </w:tc>
        <w:tc>
          <w:tcPr>
            <w:tcW w:w="1305" w:type="dxa"/>
            <w:tcBorders>
              <w:top w:val="single" w:sz="4" w:space="0" w:color="BA8F52"/>
              <w:left w:val="single" w:sz="4" w:space="0" w:color="BA8F52"/>
              <w:bottom w:val="single" w:sz="4" w:space="0" w:color="BA8F52"/>
              <w:right w:val="single" w:sz="4" w:space="0" w:color="BA8F52"/>
            </w:tcBorders>
          </w:tcPr>
          <w:p w14:paraId="54598363" w14:textId="77777777" w:rsidR="00165B2D" w:rsidRDefault="00000000">
            <w:pPr>
              <w:widowControl w:val="0"/>
              <w:rPr>
                <w:color w:val="035D30"/>
                <w:sz w:val="20"/>
                <w:szCs w:val="20"/>
              </w:rPr>
            </w:pPr>
            <w:r>
              <w:rPr>
                <w:color w:val="035D30"/>
                <w:sz w:val="20"/>
                <w:szCs w:val="20"/>
              </w:rPr>
              <w:t xml:space="preserve">Lesson five: </w:t>
            </w:r>
          </w:p>
        </w:tc>
        <w:tc>
          <w:tcPr>
            <w:tcW w:w="10230" w:type="dxa"/>
            <w:tcBorders>
              <w:top w:val="single" w:sz="4" w:space="0" w:color="BA8F52"/>
              <w:left w:val="single" w:sz="4" w:space="0" w:color="BA8F52"/>
              <w:bottom w:val="single" w:sz="4" w:space="0" w:color="BA8F52"/>
              <w:right w:val="single" w:sz="4" w:space="0" w:color="BA8F52"/>
            </w:tcBorders>
          </w:tcPr>
          <w:p w14:paraId="09125FD5" w14:textId="77777777" w:rsidR="00165B2D" w:rsidRDefault="00000000">
            <w:pPr>
              <w:widowControl w:val="0"/>
              <w:rPr>
                <w:b/>
                <w:sz w:val="20"/>
                <w:szCs w:val="20"/>
              </w:rPr>
            </w:pPr>
            <w:r>
              <w:rPr>
                <w:b/>
                <w:sz w:val="20"/>
                <w:szCs w:val="20"/>
              </w:rPr>
              <w:t>In this lesson, learners will:</w:t>
            </w:r>
          </w:p>
          <w:p w14:paraId="20F33351" w14:textId="77777777" w:rsidR="00165B2D" w:rsidRDefault="00000000">
            <w:pPr>
              <w:widowControl w:val="0"/>
              <w:numPr>
                <w:ilvl w:val="0"/>
                <w:numId w:val="54"/>
              </w:numPr>
              <w:rPr>
                <w:sz w:val="20"/>
                <w:szCs w:val="20"/>
              </w:rPr>
            </w:pPr>
            <w:r>
              <w:rPr>
                <w:sz w:val="20"/>
                <w:szCs w:val="20"/>
              </w:rPr>
              <w:t xml:space="preserve">Test </w:t>
            </w:r>
            <w:r>
              <w:rPr>
                <w:b/>
                <w:sz w:val="20"/>
                <w:szCs w:val="20"/>
              </w:rPr>
              <w:t>prototypes</w:t>
            </w:r>
            <w:r>
              <w:rPr>
                <w:sz w:val="20"/>
                <w:szCs w:val="20"/>
              </w:rPr>
              <w:t xml:space="preserve"> of the boats and iterate the design if the boats are not fully functional.</w:t>
            </w:r>
          </w:p>
          <w:p w14:paraId="2D046219" w14:textId="77777777" w:rsidR="00165B2D" w:rsidRDefault="00000000">
            <w:pPr>
              <w:widowControl w:val="0"/>
              <w:numPr>
                <w:ilvl w:val="0"/>
                <w:numId w:val="54"/>
              </w:numPr>
              <w:rPr>
                <w:sz w:val="20"/>
                <w:szCs w:val="20"/>
              </w:rPr>
            </w:pPr>
            <w:r>
              <w:rPr>
                <w:sz w:val="20"/>
                <w:szCs w:val="20"/>
              </w:rPr>
              <w:t xml:space="preserve">Provide </w:t>
            </w:r>
            <w:r>
              <w:rPr>
                <w:b/>
                <w:sz w:val="20"/>
                <w:szCs w:val="20"/>
              </w:rPr>
              <w:t>support</w:t>
            </w:r>
            <w:r>
              <w:rPr>
                <w:sz w:val="20"/>
                <w:szCs w:val="20"/>
              </w:rPr>
              <w:t xml:space="preserve">, encouragement, </w:t>
            </w:r>
            <w:proofErr w:type="gramStart"/>
            <w:r>
              <w:rPr>
                <w:sz w:val="20"/>
                <w:szCs w:val="20"/>
              </w:rPr>
              <w:t>feedback</w:t>
            </w:r>
            <w:proofErr w:type="gramEnd"/>
            <w:r>
              <w:rPr>
                <w:sz w:val="20"/>
                <w:szCs w:val="20"/>
              </w:rPr>
              <w:t xml:space="preserve"> and advice to their peers.</w:t>
            </w:r>
          </w:p>
        </w:tc>
      </w:tr>
      <w:bookmarkEnd w:id="1"/>
      <w:tr w:rsidR="00165B2D" w14:paraId="3C32D329" w14:textId="77777777">
        <w:tc>
          <w:tcPr>
            <w:tcW w:w="2400" w:type="dxa"/>
            <w:tcBorders>
              <w:top w:val="single" w:sz="4" w:space="0" w:color="BA8F52"/>
              <w:left w:val="single" w:sz="4" w:space="0" w:color="BA8F52"/>
              <w:bottom w:val="single" w:sz="4" w:space="0" w:color="BA8F52"/>
              <w:right w:val="single" w:sz="4" w:space="0" w:color="BA8F52"/>
            </w:tcBorders>
          </w:tcPr>
          <w:p w14:paraId="1955FC20" w14:textId="77777777" w:rsidR="00165B2D" w:rsidRDefault="00000000">
            <w:pPr>
              <w:spacing w:after="240"/>
              <w:rPr>
                <w:sz w:val="20"/>
                <w:szCs w:val="20"/>
                <w:u w:val="single"/>
              </w:rPr>
            </w:pPr>
            <w:r>
              <w:rPr>
                <w:b/>
                <w:color w:val="F58220"/>
                <w:sz w:val="20"/>
                <w:szCs w:val="20"/>
              </w:rPr>
              <w:t xml:space="preserve">Resources </w:t>
            </w:r>
          </w:p>
        </w:tc>
        <w:tc>
          <w:tcPr>
            <w:tcW w:w="11535" w:type="dxa"/>
            <w:gridSpan w:val="2"/>
            <w:tcBorders>
              <w:top w:val="single" w:sz="4" w:space="0" w:color="BA8F52"/>
              <w:left w:val="single" w:sz="4" w:space="0" w:color="BA8F52"/>
              <w:bottom w:val="single" w:sz="4" w:space="0" w:color="BA8F52"/>
              <w:right w:val="single" w:sz="4" w:space="0" w:color="BA8F52"/>
            </w:tcBorders>
          </w:tcPr>
          <w:p w14:paraId="12B61478" w14:textId="77777777" w:rsidR="00165B2D" w:rsidRDefault="00000000">
            <w:pPr>
              <w:numPr>
                <w:ilvl w:val="0"/>
                <w:numId w:val="15"/>
              </w:numPr>
              <w:pBdr>
                <w:top w:val="nil"/>
                <w:left w:val="nil"/>
                <w:bottom w:val="nil"/>
                <w:right w:val="nil"/>
                <w:between w:val="nil"/>
              </w:pBdr>
              <w:spacing w:line="259" w:lineRule="auto"/>
              <w:rPr>
                <w:color w:val="000000"/>
                <w:sz w:val="20"/>
                <w:szCs w:val="20"/>
              </w:rPr>
            </w:pPr>
            <w:r>
              <w:rPr>
                <w:color w:val="000000"/>
                <w:sz w:val="20"/>
                <w:szCs w:val="20"/>
              </w:rPr>
              <w:t>Resources relating to the topic that you already have in stock.</w:t>
            </w:r>
          </w:p>
          <w:p w14:paraId="6E3C05F3" w14:textId="77777777" w:rsidR="00165B2D" w:rsidRDefault="00000000">
            <w:pPr>
              <w:numPr>
                <w:ilvl w:val="0"/>
                <w:numId w:val="15"/>
              </w:numPr>
              <w:pBdr>
                <w:top w:val="nil"/>
                <w:left w:val="nil"/>
                <w:bottom w:val="nil"/>
                <w:right w:val="nil"/>
                <w:between w:val="nil"/>
              </w:pBdr>
              <w:spacing w:line="259" w:lineRule="auto"/>
              <w:rPr>
                <w:color w:val="000000"/>
                <w:sz w:val="20"/>
                <w:szCs w:val="20"/>
              </w:rPr>
            </w:pPr>
            <w:r>
              <w:rPr>
                <w:color w:val="000000"/>
                <w:sz w:val="20"/>
                <w:szCs w:val="20"/>
              </w:rPr>
              <w:t>Containers of different sizes to hold water.</w:t>
            </w:r>
          </w:p>
          <w:p w14:paraId="0FBD2AA0" w14:textId="77777777" w:rsidR="00165B2D" w:rsidRDefault="00000000">
            <w:pPr>
              <w:numPr>
                <w:ilvl w:val="0"/>
                <w:numId w:val="15"/>
              </w:numPr>
              <w:pBdr>
                <w:top w:val="nil"/>
                <w:left w:val="nil"/>
                <w:bottom w:val="nil"/>
                <w:right w:val="nil"/>
                <w:between w:val="nil"/>
              </w:pBdr>
              <w:spacing w:line="259" w:lineRule="auto"/>
              <w:rPr>
                <w:color w:val="000000"/>
                <w:sz w:val="20"/>
                <w:szCs w:val="20"/>
              </w:rPr>
            </w:pPr>
            <w:r>
              <w:rPr>
                <w:color w:val="000000"/>
                <w:sz w:val="20"/>
                <w:szCs w:val="20"/>
              </w:rPr>
              <w:t>Utensils to stir water.</w:t>
            </w:r>
          </w:p>
          <w:p w14:paraId="6718EC9A" w14:textId="77777777" w:rsidR="00165B2D" w:rsidRDefault="00000000">
            <w:pPr>
              <w:numPr>
                <w:ilvl w:val="0"/>
                <w:numId w:val="15"/>
              </w:numPr>
              <w:pBdr>
                <w:top w:val="nil"/>
                <w:left w:val="nil"/>
                <w:bottom w:val="nil"/>
                <w:right w:val="nil"/>
                <w:between w:val="nil"/>
              </w:pBdr>
              <w:spacing w:line="259" w:lineRule="auto"/>
              <w:rPr>
                <w:color w:val="000000"/>
                <w:sz w:val="20"/>
                <w:szCs w:val="20"/>
              </w:rPr>
            </w:pPr>
            <w:r>
              <w:rPr>
                <w:color w:val="000000"/>
                <w:sz w:val="20"/>
                <w:szCs w:val="20"/>
              </w:rPr>
              <w:t>Food colouring to mix into water.</w:t>
            </w:r>
          </w:p>
          <w:p w14:paraId="4239BDCA" w14:textId="77777777" w:rsidR="00165B2D" w:rsidRDefault="00000000">
            <w:pPr>
              <w:numPr>
                <w:ilvl w:val="0"/>
                <w:numId w:val="15"/>
              </w:numPr>
              <w:pBdr>
                <w:top w:val="nil"/>
                <w:left w:val="nil"/>
                <w:bottom w:val="nil"/>
                <w:right w:val="nil"/>
                <w:between w:val="nil"/>
              </w:pBdr>
              <w:spacing w:line="259" w:lineRule="auto"/>
              <w:rPr>
                <w:color w:val="000000"/>
                <w:sz w:val="20"/>
                <w:szCs w:val="20"/>
              </w:rPr>
            </w:pPr>
            <w:r>
              <w:rPr>
                <w:color w:val="000000"/>
                <w:sz w:val="20"/>
                <w:szCs w:val="20"/>
              </w:rPr>
              <w:t xml:space="preserve">Found and recycled materials for 3D construction. </w:t>
            </w:r>
          </w:p>
        </w:tc>
      </w:tr>
      <w:tr w:rsidR="00165B2D" w14:paraId="77B38841" w14:textId="77777777">
        <w:tc>
          <w:tcPr>
            <w:tcW w:w="2400" w:type="dxa"/>
            <w:tcBorders>
              <w:top w:val="single" w:sz="4" w:space="0" w:color="BA8F52"/>
              <w:left w:val="single" w:sz="4" w:space="0" w:color="BA8F52"/>
              <w:bottom w:val="single" w:sz="4" w:space="0" w:color="BA8F52"/>
              <w:right w:val="single" w:sz="4" w:space="0" w:color="BA8F52"/>
            </w:tcBorders>
          </w:tcPr>
          <w:p w14:paraId="04DBB180" w14:textId="77777777" w:rsidR="00165B2D" w:rsidRDefault="00000000">
            <w:pPr>
              <w:widowControl w:val="0"/>
              <w:pBdr>
                <w:top w:val="nil"/>
                <w:left w:val="nil"/>
                <w:bottom w:val="nil"/>
                <w:right w:val="nil"/>
                <w:between w:val="nil"/>
              </w:pBdr>
              <w:rPr>
                <w:b/>
                <w:color w:val="F58220"/>
                <w:sz w:val="20"/>
                <w:szCs w:val="20"/>
              </w:rPr>
            </w:pPr>
            <w:r>
              <w:rPr>
                <w:b/>
                <w:color w:val="F58220"/>
                <w:sz w:val="20"/>
                <w:szCs w:val="20"/>
              </w:rPr>
              <w:t xml:space="preserve">Entrepreneurship add-on possibilities </w:t>
            </w:r>
          </w:p>
          <w:p w14:paraId="7B353AA9" w14:textId="77777777" w:rsidR="00165B2D" w:rsidRDefault="00165B2D">
            <w:pPr>
              <w:spacing w:after="240"/>
              <w:rPr>
                <w:b/>
                <w:sz w:val="20"/>
                <w:szCs w:val="20"/>
                <w:u w:val="single"/>
              </w:rPr>
            </w:pPr>
          </w:p>
        </w:tc>
        <w:tc>
          <w:tcPr>
            <w:tcW w:w="11535" w:type="dxa"/>
            <w:gridSpan w:val="2"/>
            <w:tcBorders>
              <w:top w:val="single" w:sz="4" w:space="0" w:color="BA8F52"/>
              <w:left w:val="single" w:sz="4" w:space="0" w:color="BA8F52"/>
              <w:bottom w:val="single" w:sz="4" w:space="0" w:color="BA8F52"/>
              <w:right w:val="single" w:sz="4" w:space="0" w:color="BA8F52"/>
            </w:tcBorders>
          </w:tcPr>
          <w:p w14:paraId="44186A51" w14:textId="77777777" w:rsidR="00165B2D" w:rsidRDefault="00000000">
            <w:pPr>
              <w:spacing w:after="240"/>
              <w:rPr>
                <w:sz w:val="16"/>
                <w:szCs w:val="16"/>
              </w:rPr>
            </w:pPr>
            <w:r>
              <w:rPr>
                <w:color w:val="374151"/>
                <w:sz w:val="20"/>
                <w:szCs w:val="20"/>
              </w:rPr>
              <w:t>An entrepreneurial activity based on this project could be for the grade r class to create a business that sells handmade boats designed and built by the learners. The boats could be made from materials that the learners have tested for their ability to float, and they can be decorated and personalised to the customer's liking. The learners can market their products to parents and caregivers of young children who enjoy playing with boats in the bath or in a pool. The learners can also learn about the concept of pricing and working out a fair price to sell them for. This activity will not only provide a fun and creative way for learners to engage with the project's concepts but also introduce them to the fundamentals of entrepreneurship.</w:t>
            </w:r>
          </w:p>
        </w:tc>
      </w:tr>
    </w:tbl>
    <w:p w14:paraId="3D7F15DB" w14:textId="77777777" w:rsidR="00165B2D" w:rsidRDefault="00000000">
      <w:pPr>
        <w:rPr>
          <w:sz w:val="2"/>
          <w:szCs w:val="2"/>
        </w:rPr>
      </w:pPr>
      <w:bookmarkStart w:id="2" w:name="_heading=h.gjdgxs" w:colFirst="0" w:colLast="0"/>
      <w:bookmarkEnd w:id="2"/>
      <w:r>
        <w:br w:type="page"/>
      </w:r>
    </w:p>
    <w:p w14:paraId="4F76504B" w14:textId="77777777" w:rsidR="00165B2D" w:rsidRDefault="00000000">
      <w:pPr>
        <w:pStyle w:val="Heading1"/>
        <w:rPr>
          <w:rFonts w:ascii="Calibri" w:eastAsia="Calibri" w:hAnsi="Calibri" w:cs="Calibri"/>
        </w:rPr>
      </w:pPr>
      <w:bookmarkStart w:id="3" w:name="_heading=h.gjojl5x1uoyr" w:colFirst="0" w:colLast="0"/>
      <w:bookmarkEnd w:id="3"/>
      <w:r>
        <w:rPr>
          <w:rFonts w:ascii="Calibri" w:eastAsia="Calibri" w:hAnsi="Calibri" w:cs="Calibri"/>
        </w:rPr>
        <w:lastRenderedPageBreak/>
        <w:t>Preparing for the project</w:t>
      </w:r>
    </w:p>
    <w:p w14:paraId="08F33001" w14:textId="77777777" w:rsidR="00165B2D" w:rsidRDefault="00165B2D">
      <w:pPr>
        <w:pStyle w:val="Heading1"/>
        <w:rPr>
          <w:rFonts w:ascii="Calibri" w:eastAsia="Calibri" w:hAnsi="Calibri" w:cs="Calibri"/>
        </w:rPr>
      </w:pPr>
    </w:p>
    <w:p w14:paraId="74855945" w14:textId="77777777" w:rsidR="00165B2D" w:rsidRDefault="00000000">
      <w:pPr>
        <w:rPr>
          <w:b/>
        </w:rPr>
      </w:pPr>
      <w:r>
        <w:rPr>
          <w:b/>
        </w:rPr>
        <w:t xml:space="preserve">Preparing learners </w:t>
      </w:r>
    </w:p>
    <w:p w14:paraId="3ABEB423" w14:textId="77777777" w:rsidR="00165B2D" w:rsidRDefault="00000000">
      <w:pPr>
        <w:numPr>
          <w:ilvl w:val="0"/>
          <w:numId w:val="51"/>
        </w:numPr>
        <w:pBdr>
          <w:top w:val="nil"/>
          <w:left w:val="nil"/>
          <w:bottom w:val="nil"/>
          <w:right w:val="nil"/>
          <w:between w:val="nil"/>
        </w:pBdr>
        <w:spacing w:after="0"/>
        <w:rPr>
          <w:color w:val="000000"/>
          <w:sz w:val="20"/>
          <w:szCs w:val="20"/>
        </w:rPr>
      </w:pPr>
      <w:r>
        <w:rPr>
          <w:color w:val="000000"/>
          <w:sz w:val="20"/>
          <w:szCs w:val="20"/>
        </w:rPr>
        <w:t xml:space="preserve">This is a short (but powerful) </w:t>
      </w:r>
      <w:proofErr w:type="gramStart"/>
      <w:r>
        <w:rPr>
          <w:color w:val="000000"/>
          <w:sz w:val="20"/>
          <w:szCs w:val="20"/>
        </w:rPr>
        <w:t>project</w:t>
      </w:r>
      <w:proofErr w:type="gramEnd"/>
      <w:r>
        <w:rPr>
          <w:color w:val="000000"/>
          <w:sz w:val="20"/>
          <w:szCs w:val="20"/>
        </w:rPr>
        <w:t xml:space="preserve"> so preparation and planning is important. It's recommended that you plan the groups before </w:t>
      </w:r>
      <w:r>
        <w:rPr>
          <w:sz w:val="20"/>
          <w:szCs w:val="20"/>
        </w:rPr>
        <w:t>starting the project</w:t>
      </w:r>
      <w:r>
        <w:rPr>
          <w:color w:val="000000"/>
          <w:sz w:val="20"/>
          <w:szCs w:val="20"/>
        </w:rPr>
        <w:t xml:space="preserve"> so that learners are already sitting together and are starting to get to know each other.</w:t>
      </w:r>
    </w:p>
    <w:p w14:paraId="41117729" w14:textId="77777777" w:rsidR="00165B2D" w:rsidRDefault="00000000">
      <w:pPr>
        <w:numPr>
          <w:ilvl w:val="0"/>
          <w:numId w:val="31"/>
        </w:numPr>
        <w:pBdr>
          <w:top w:val="nil"/>
          <w:left w:val="nil"/>
          <w:bottom w:val="nil"/>
          <w:right w:val="nil"/>
          <w:between w:val="nil"/>
        </w:pBdr>
        <w:spacing w:after="0"/>
      </w:pPr>
      <w:r>
        <w:rPr>
          <w:color w:val="000000"/>
          <w:sz w:val="20"/>
          <w:szCs w:val="20"/>
        </w:rPr>
        <w:t xml:space="preserve">It’s recommended to explain the overview of the project i.e., </w:t>
      </w:r>
      <w:r>
        <w:rPr>
          <w:sz w:val="20"/>
          <w:szCs w:val="20"/>
        </w:rPr>
        <w:t xml:space="preserve">tell </w:t>
      </w:r>
      <w:r>
        <w:rPr>
          <w:color w:val="000000"/>
          <w:sz w:val="20"/>
          <w:szCs w:val="20"/>
        </w:rPr>
        <w:t xml:space="preserve">learners that they will first experiment to test </w:t>
      </w:r>
      <w:r>
        <w:rPr>
          <w:sz w:val="20"/>
          <w:szCs w:val="20"/>
        </w:rPr>
        <w:t xml:space="preserve">what </w:t>
      </w:r>
      <w:r>
        <w:rPr>
          <w:color w:val="000000"/>
          <w:sz w:val="20"/>
          <w:szCs w:val="20"/>
        </w:rPr>
        <w:t>things float or sink.</w:t>
      </w:r>
      <w:r>
        <w:rPr>
          <w:sz w:val="20"/>
          <w:szCs w:val="20"/>
        </w:rPr>
        <w:t xml:space="preserve"> </w:t>
      </w:r>
      <w:r>
        <w:rPr>
          <w:color w:val="000000"/>
          <w:sz w:val="20"/>
          <w:szCs w:val="20"/>
        </w:rPr>
        <w:t>They will use this knowledge to design and build a boat that not only floats but can stay floating while carrying a small load.</w:t>
      </w:r>
    </w:p>
    <w:p w14:paraId="56152E91" w14:textId="77777777" w:rsidR="00165B2D" w:rsidRDefault="00000000">
      <w:pPr>
        <w:numPr>
          <w:ilvl w:val="0"/>
          <w:numId w:val="51"/>
        </w:numPr>
        <w:pBdr>
          <w:top w:val="nil"/>
          <w:left w:val="nil"/>
          <w:bottom w:val="nil"/>
          <w:right w:val="nil"/>
          <w:between w:val="nil"/>
        </w:pBdr>
        <w:spacing w:after="0"/>
        <w:rPr>
          <w:color w:val="000000"/>
          <w:sz w:val="20"/>
          <w:szCs w:val="20"/>
        </w:rPr>
      </w:pPr>
      <w:r>
        <w:rPr>
          <w:color w:val="000000"/>
          <w:sz w:val="20"/>
          <w:szCs w:val="20"/>
        </w:rPr>
        <w:t xml:space="preserve">Effective group work is more manageable and more effective when each group member has a </w:t>
      </w:r>
      <w:r>
        <w:rPr>
          <w:b/>
          <w:color w:val="000000"/>
          <w:sz w:val="20"/>
          <w:szCs w:val="20"/>
        </w:rPr>
        <w:t>role and responsibility</w:t>
      </w:r>
      <w:r>
        <w:rPr>
          <w:color w:val="000000"/>
          <w:sz w:val="20"/>
          <w:szCs w:val="20"/>
        </w:rPr>
        <w:t xml:space="preserve">. Please see </w:t>
      </w:r>
      <w:hyperlink w:anchor="_heading=h.5j0b8k3ts1na">
        <w:r>
          <w:rPr>
            <w:i/>
            <w:color w:val="1155CC"/>
            <w:sz w:val="20"/>
            <w:szCs w:val="20"/>
            <w:u w:val="single"/>
          </w:rPr>
          <w:t xml:space="preserve">annexure </w:t>
        </w:r>
      </w:hyperlink>
      <w:hyperlink w:anchor="_heading=h.5j0b8k3ts1na">
        <w:r>
          <w:rPr>
            <w:i/>
            <w:color w:val="1155CC"/>
            <w:sz w:val="20"/>
            <w:szCs w:val="20"/>
            <w:u w:val="single"/>
          </w:rPr>
          <w:t>6</w:t>
        </w:r>
      </w:hyperlink>
      <w:hyperlink w:anchor="_heading=h.5j0b8k3ts1na">
        <w:r>
          <w:rPr>
            <w:color w:val="1155CC"/>
            <w:sz w:val="20"/>
            <w:szCs w:val="20"/>
            <w:u w:val="single"/>
          </w:rPr>
          <w:t xml:space="preserve"> </w:t>
        </w:r>
      </w:hyperlink>
      <w:r>
        <w:rPr>
          <w:color w:val="000000"/>
          <w:sz w:val="20"/>
          <w:szCs w:val="20"/>
        </w:rPr>
        <w:t>for more detail on the types of roles that are useful for a project.</w:t>
      </w:r>
    </w:p>
    <w:p w14:paraId="05A8663E" w14:textId="77777777" w:rsidR="00165B2D" w:rsidRDefault="00165B2D">
      <w:pPr>
        <w:spacing w:after="0"/>
        <w:rPr>
          <w:b/>
        </w:rPr>
      </w:pPr>
    </w:p>
    <w:p w14:paraId="28670BC7" w14:textId="77777777" w:rsidR="00165B2D" w:rsidRDefault="00000000">
      <w:pPr>
        <w:spacing w:after="0"/>
        <w:rPr>
          <w:b/>
        </w:rPr>
      </w:pPr>
      <w:r>
        <w:rPr>
          <w:b/>
        </w:rPr>
        <w:t xml:space="preserve">Preparing the classroom </w:t>
      </w:r>
    </w:p>
    <w:p w14:paraId="143B8E10" w14:textId="77777777" w:rsidR="00165B2D" w:rsidRDefault="00000000">
      <w:pPr>
        <w:numPr>
          <w:ilvl w:val="0"/>
          <w:numId w:val="71"/>
        </w:numPr>
        <w:pBdr>
          <w:top w:val="nil"/>
          <w:left w:val="nil"/>
          <w:bottom w:val="nil"/>
          <w:right w:val="nil"/>
          <w:between w:val="nil"/>
        </w:pBdr>
        <w:spacing w:after="0"/>
        <w:rPr>
          <w:color w:val="000000"/>
          <w:sz w:val="20"/>
          <w:szCs w:val="20"/>
        </w:rPr>
      </w:pPr>
      <w:r>
        <w:rPr>
          <w:color w:val="000000"/>
          <w:sz w:val="20"/>
          <w:szCs w:val="20"/>
        </w:rPr>
        <w:t xml:space="preserve">Before launching the project, you can create a </w:t>
      </w:r>
      <w:r>
        <w:rPr>
          <w:b/>
          <w:color w:val="000000"/>
          <w:sz w:val="20"/>
          <w:szCs w:val="20"/>
        </w:rPr>
        <w:t>Project Wall</w:t>
      </w:r>
      <w:r>
        <w:rPr>
          <w:color w:val="000000"/>
          <w:sz w:val="20"/>
          <w:szCs w:val="20"/>
        </w:rPr>
        <w:t xml:space="preserve">. This is very similar to a theme wall where you display and show resources, pictures, </w:t>
      </w:r>
      <w:proofErr w:type="gramStart"/>
      <w:r>
        <w:rPr>
          <w:color w:val="000000"/>
          <w:sz w:val="20"/>
          <w:szCs w:val="20"/>
        </w:rPr>
        <w:t>posters</w:t>
      </w:r>
      <w:proofErr w:type="gramEnd"/>
      <w:r>
        <w:rPr>
          <w:color w:val="000000"/>
          <w:sz w:val="20"/>
          <w:szCs w:val="20"/>
        </w:rPr>
        <w:t xml:space="preserve"> and objects about your new theme. The Project Wall takes this a step further in that it shows the driving question, journey of the project (route map found in</w:t>
      </w:r>
      <w:hyperlink w:anchor="_heading=h.4bpu54114rbk">
        <w:r>
          <w:rPr>
            <w:color w:val="1155CC"/>
            <w:sz w:val="20"/>
            <w:szCs w:val="20"/>
            <w:u w:val="single"/>
          </w:rPr>
          <w:t xml:space="preserve"> </w:t>
        </w:r>
      </w:hyperlink>
      <w:hyperlink w:anchor="_heading=h.4bpu54114rbk">
        <w:r>
          <w:rPr>
            <w:i/>
            <w:color w:val="1155CC"/>
            <w:sz w:val="20"/>
            <w:szCs w:val="20"/>
            <w:u w:val="single"/>
          </w:rPr>
          <w:t xml:space="preserve">annexure </w:t>
        </w:r>
      </w:hyperlink>
      <w:r>
        <w:rPr>
          <w:sz w:val="20"/>
          <w:szCs w:val="20"/>
        </w:rPr>
        <w:t>5</w:t>
      </w:r>
      <w:r>
        <w:rPr>
          <w:color w:val="000000"/>
          <w:sz w:val="20"/>
          <w:szCs w:val="20"/>
        </w:rPr>
        <w:t xml:space="preserve">). The Project Wall can begin with a display of what learners already know about the topics and as the project progresses their displays become richer and richer which makes the growth of their learning visible. Keywords can be placed on the wall as can </w:t>
      </w:r>
      <w:proofErr w:type="gramStart"/>
      <w:r>
        <w:rPr>
          <w:color w:val="000000"/>
          <w:sz w:val="20"/>
          <w:szCs w:val="20"/>
        </w:rPr>
        <w:t>curious</w:t>
      </w:r>
      <w:proofErr w:type="gramEnd"/>
      <w:r>
        <w:rPr>
          <w:color w:val="000000"/>
          <w:sz w:val="20"/>
          <w:szCs w:val="20"/>
        </w:rPr>
        <w:t xml:space="preserve"> questions that learners ask that you want to revisit. As far as possible, get the learners to organise the wall and take ownership of what is displayed - after all it's their project and their learning. To learn more about Project Walls please see </w:t>
      </w:r>
      <w:hyperlink w:anchor="_heading=h.2bsrgvisv2y">
        <w:r>
          <w:rPr>
            <w:i/>
            <w:color w:val="1155CC"/>
            <w:sz w:val="20"/>
            <w:szCs w:val="20"/>
            <w:u w:val="single"/>
          </w:rPr>
          <w:t xml:space="preserve">annexure </w:t>
        </w:r>
      </w:hyperlink>
      <w:hyperlink w:anchor="_heading=h.2bsrgvisv2y">
        <w:r>
          <w:rPr>
            <w:i/>
            <w:color w:val="1155CC"/>
            <w:sz w:val="20"/>
            <w:szCs w:val="20"/>
            <w:u w:val="single"/>
          </w:rPr>
          <w:t>4</w:t>
        </w:r>
      </w:hyperlink>
      <w:hyperlink w:anchor="_heading=h.2bsrgvisv2y">
        <w:r>
          <w:rPr>
            <w:color w:val="1155CC"/>
            <w:sz w:val="20"/>
            <w:szCs w:val="20"/>
            <w:u w:val="single"/>
          </w:rPr>
          <w:t>.</w:t>
        </w:r>
      </w:hyperlink>
    </w:p>
    <w:p w14:paraId="4BC5BB34" w14:textId="77777777" w:rsidR="00165B2D" w:rsidRDefault="00165B2D">
      <w:pPr>
        <w:pBdr>
          <w:top w:val="nil"/>
          <w:left w:val="nil"/>
          <w:bottom w:val="nil"/>
          <w:right w:val="nil"/>
          <w:between w:val="nil"/>
        </w:pBdr>
        <w:spacing w:after="0" w:line="240" w:lineRule="auto"/>
        <w:ind w:left="720"/>
        <w:rPr>
          <w:color w:val="000000"/>
          <w:sz w:val="20"/>
          <w:szCs w:val="20"/>
        </w:rPr>
      </w:pPr>
    </w:p>
    <w:p w14:paraId="7BAB86FD" w14:textId="77777777" w:rsidR="00165B2D" w:rsidRDefault="00000000">
      <w:pPr>
        <w:pBdr>
          <w:top w:val="nil"/>
          <w:left w:val="nil"/>
          <w:bottom w:val="nil"/>
          <w:right w:val="nil"/>
          <w:between w:val="nil"/>
        </w:pBdr>
        <w:spacing w:after="0" w:line="240" w:lineRule="auto"/>
        <w:rPr>
          <w:color w:val="000000"/>
          <w:sz w:val="20"/>
          <w:szCs w:val="20"/>
        </w:rPr>
      </w:pPr>
      <w:r>
        <w:rPr>
          <w:b/>
          <w:color w:val="000000"/>
          <w:sz w:val="20"/>
          <w:szCs w:val="20"/>
        </w:rPr>
        <w:t>Teacher preparation </w:t>
      </w:r>
    </w:p>
    <w:p w14:paraId="7E669496" w14:textId="77777777" w:rsidR="00165B2D" w:rsidRDefault="00000000">
      <w:pPr>
        <w:numPr>
          <w:ilvl w:val="0"/>
          <w:numId w:val="1"/>
        </w:numPr>
        <w:pBdr>
          <w:top w:val="nil"/>
          <w:left w:val="nil"/>
          <w:bottom w:val="nil"/>
          <w:right w:val="nil"/>
          <w:between w:val="nil"/>
        </w:pBdr>
        <w:spacing w:after="0" w:line="240" w:lineRule="auto"/>
        <w:ind w:left="714" w:hanging="357"/>
        <w:rPr>
          <w:color w:val="000000"/>
          <w:sz w:val="20"/>
          <w:szCs w:val="20"/>
        </w:rPr>
      </w:pPr>
      <w:r>
        <w:rPr>
          <w:b/>
          <w:color w:val="000000"/>
          <w:sz w:val="20"/>
          <w:szCs w:val="20"/>
        </w:rPr>
        <w:t xml:space="preserve">Read </w:t>
      </w:r>
      <w:r>
        <w:rPr>
          <w:color w:val="000000"/>
          <w:sz w:val="20"/>
          <w:szCs w:val="20"/>
        </w:rPr>
        <w:t>the project instructions. Make any changes or updates to the project to suit your learners needs. </w:t>
      </w:r>
    </w:p>
    <w:p w14:paraId="405F4849" w14:textId="77777777" w:rsidR="00165B2D" w:rsidRDefault="00000000">
      <w:pPr>
        <w:numPr>
          <w:ilvl w:val="0"/>
          <w:numId w:val="1"/>
        </w:numPr>
        <w:pBdr>
          <w:top w:val="nil"/>
          <w:left w:val="nil"/>
          <w:bottom w:val="nil"/>
          <w:right w:val="nil"/>
          <w:between w:val="nil"/>
        </w:pBdr>
        <w:spacing w:after="0" w:line="240" w:lineRule="auto"/>
        <w:ind w:left="714" w:hanging="357"/>
        <w:rPr>
          <w:color w:val="000000"/>
          <w:sz w:val="20"/>
          <w:szCs w:val="20"/>
        </w:rPr>
      </w:pPr>
      <w:r>
        <w:rPr>
          <w:b/>
          <w:color w:val="000000"/>
          <w:sz w:val="20"/>
          <w:szCs w:val="20"/>
        </w:rPr>
        <w:t xml:space="preserve">Read </w:t>
      </w:r>
      <w:r>
        <w:rPr>
          <w:i/>
          <w:color w:val="000000"/>
          <w:sz w:val="20"/>
          <w:szCs w:val="20"/>
        </w:rPr>
        <w:t>Teaching for Learning in a Fast-Changing World. Y</w:t>
      </w:r>
      <w:r>
        <w:rPr>
          <w:color w:val="000000"/>
          <w:sz w:val="20"/>
          <w:szCs w:val="20"/>
        </w:rPr>
        <w:t xml:space="preserve">ou can download it here: </w:t>
      </w:r>
      <w:hyperlink r:id="rId11">
        <w:r>
          <w:rPr>
            <w:color w:val="1155CC"/>
            <w:sz w:val="20"/>
            <w:szCs w:val="20"/>
            <w:u w:val="single"/>
          </w:rPr>
          <w:t>https://www.uj.ac.za/wp-content/uploads/2023/01/teaching-for-learning-in-a-fast-changing-world-e-version.pdf</w:t>
        </w:r>
      </w:hyperlink>
      <w:r>
        <w:rPr>
          <w:color w:val="000000"/>
          <w:sz w:val="20"/>
          <w:szCs w:val="20"/>
        </w:rPr>
        <w:t> </w:t>
      </w:r>
    </w:p>
    <w:p w14:paraId="2264F3DC" w14:textId="77777777" w:rsidR="00165B2D" w:rsidRDefault="00000000">
      <w:pPr>
        <w:numPr>
          <w:ilvl w:val="0"/>
          <w:numId w:val="1"/>
        </w:numPr>
        <w:pBdr>
          <w:top w:val="nil"/>
          <w:left w:val="nil"/>
          <w:bottom w:val="nil"/>
          <w:right w:val="nil"/>
          <w:between w:val="nil"/>
        </w:pBdr>
        <w:spacing w:after="0" w:line="240" w:lineRule="auto"/>
        <w:ind w:left="714" w:hanging="357"/>
        <w:rPr>
          <w:color w:val="000000"/>
          <w:sz w:val="20"/>
          <w:szCs w:val="20"/>
        </w:rPr>
      </w:pPr>
      <w:r>
        <w:rPr>
          <w:b/>
          <w:color w:val="000000"/>
          <w:sz w:val="20"/>
          <w:szCs w:val="20"/>
        </w:rPr>
        <w:t xml:space="preserve">Do </w:t>
      </w:r>
      <w:r>
        <w:rPr>
          <w:color w:val="000000"/>
          <w:sz w:val="20"/>
          <w:szCs w:val="20"/>
        </w:rPr>
        <w:t xml:space="preserve">the Introduction to Project-based Learning course online </w:t>
      </w:r>
      <w:hyperlink r:id="rId12">
        <w:r>
          <w:rPr>
            <w:color w:val="1155CC"/>
            <w:sz w:val="20"/>
            <w:szCs w:val="20"/>
            <w:u w:val="single"/>
          </w:rPr>
          <w:t>https://learn.ecubed-dbe.org/courses/introduction-to-project-based-learning/</w:t>
        </w:r>
      </w:hyperlink>
    </w:p>
    <w:p w14:paraId="15EC0283" w14:textId="77777777" w:rsidR="00165B2D" w:rsidRDefault="00000000">
      <w:pPr>
        <w:numPr>
          <w:ilvl w:val="0"/>
          <w:numId w:val="1"/>
        </w:numPr>
        <w:spacing w:after="0"/>
        <w:rPr>
          <w:sz w:val="20"/>
          <w:szCs w:val="20"/>
        </w:rPr>
      </w:pPr>
      <w:r>
        <w:rPr>
          <w:sz w:val="20"/>
          <w:szCs w:val="20"/>
        </w:rPr>
        <w:t xml:space="preserve">Please see the additional notes on </w:t>
      </w:r>
      <w:hyperlink r:id="rId13">
        <w:r>
          <w:rPr>
            <w:b/>
            <w:color w:val="1155CC"/>
            <w:sz w:val="20"/>
            <w:szCs w:val="20"/>
            <w:u w:val="single"/>
          </w:rPr>
          <w:t>Collaborative Learning in Project-based Learning</w:t>
        </w:r>
      </w:hyperlink>
      <w:hyperlink r:id="rId14">
        <w:r>
          <w:rPr>
            <w:color w:val="1155CC"/>
            <w:sz w:val="20"/>
            <w:szCs w:val="20"/>
            <w:u w:val="single"/>
          </w:rPr>
          <w:t xml:space="preserve"> </w:t>
        </w:r>
      </w:hyperlink>
      <w:r>
        <w:rPr>
          <w:sz w:val="20"/>
          <w:szCs w:val="20"/>
        </w:rPr>
        <w:t xml:space="preserve">and </w:t>
      </w:r>
      <w:hyperlink r:id="rId15">
        <w:r>
          <w:rPr>
            <w:b/>
            <w:color w:val="1155CC"/>
            <w:sz w:val="20"/>
            <w:szCs w:val="20"/>
            <w:u w:val="single"/>
          </w:rPr>
          <w:t>Thinking Maps Resources</w:t>
        </w:r>
      </w:hyperlink>
      <w:r>
        <w:rPr>
          <w:sz w:val="20"/>
          <w:szCs w:val="20"/>
        </w:rPr>
        <w:t xml:space="preserve"> for more information on these two topics.</w:t>
      </w:r>
    </w:p>
    <w:p w14:paraId="1A2908ED" w14:textId="77777777" w:rsidR="00165B2D" w:rsidRDefault="00165B2D">
      <w:pPr>
        <w:spacing w:after="0" w:line="240" w:lineRule="auto"/>
        <w:rPr>
          <w:b/>
          <w:sz w:val="20"/>
          <w:szCs w:val="20"/>
        </w:rPr>
      </w:pPr>
    </w:p>
    <w:p w14:paraId="33481B74" w14:textId="77777777" w:rsidR="00165B2D" w:rsidRDefault="00000000">
      <w:pPr>
        <w:spacing w:after="0" w:line="240" w:lineRule="auto"/>
        <w:rPr>
          <w:b/>
          <w:sz w:val="20"/>
          <w:szCs w:val="20"/>
        </w:rPr>
      </w:pPr>
      <w:r>
        <w:rPr>
          <w:b/>
          <w:sz w:val="20"/>
          <w:szCs w:val="20"/>
        </w:rPr>
        <w:t xml:space="preserve">Preparing parents and colleagues </w:t>
      </w:r>
    </w:p>
    <w:p w14:paraId="7052032F" w14:textId="77777777" w:rsidR="00165B2D" w:rsidRDefault="00000000">
      <w:pPr>
        <w:numPr>
          <w:ilvl w:val="0"/>
          <w:numId w:val="21"/>
        </w:numPr>
        <w:pBdr>
          <w:top w:val="nil"/>
          <w:left w:val="nil"/>
          <w:bottom w:val="nil"/>
          <w:right w:val="nil"/>
          <w:between w:val="nil"/>
        </w:pBdr>
        <w:spacing w:after="0" w:line="240" w:lineRule="auto"/>
        <w:rPr>
          <w:color w:val="000000"/>
          <w:sz w:val="20"/>
          <w:szCs w:val="20"/>
        </w:rPr>
      </w:pPr>
      <w:r>
        <w:rPr>
          <w:b/>
          <w:color w:val="000000"/>
          <w:sz w:val="20"/>
          <w:szCs w:val="20"/>
        </w:rPr>
        <w:t>Inform parents and caregivers</w:t>
      </w:r>
      <w:r>
        <w:rPr>
          <w:color w:val="000000"/>
          <w:sz w:val="20"/>
          <w:szCs w:val="20"/>
        </w:rPr>
        <w:t xml:space="preserve"> about your project. We have created a template that you can adapt, you can find this in</w:t>
      </w:r>
      <w:hyperlink w:anchor="_heading=h.eycphgrcbhsm">
        <w:r>
          <w:rPr>
            <w:i/>
            <w:color w:val="1155CC"/>
            <w:sz w:val="20"/>
            <w:szCs w:val="20"/>
            <w:u w:val="single"/>
          </w:rPr>
          <w:t xml:space="preserve"> </w:t>
        </w:r>
      </w:hyperlink>
      <w:hyperlink w:anchor="_heading=h.eycphgrcbhsm">
        <w:r>
          <w:rPr>
            <w:i/>
            <w:color w:val="1155CC"/>
            <w:sz w:val="20"/>
            <w:szCs w:val="20"/>
            <w:u w:val="single"/>
          </w:rPr>
          <w:t xml:space="preserve">annexure </w:t>
        </w:r>
      </w:hyperlink>
      <w:hyperlink w:anchor="_heading=h.eycphgrcbhsm">
        <w:r>
          <w:rPr>
            <w:i/>
            <w:color w:val="1155CC"/>
            <w:sz w:val="20"/>
            <w:szCs w:val="20"/>
            <w:u w:val="single"/>
          </w:rPr>
          <w:t>3</w:t>
        </w:r>
      </w:hyperlink>
      <w:hyperlink w:anchor="_heading=h.eycphgrcbhsm">
        <w:r>
          <w:rPr>
            <w:color w:val="1155CC"/>
            <w:sz w:val="20"/>
            <w:szCs w:val="20"/>
            <w:u w:val="single"/>
          </w:rPr>
          <w:t>.</w:t>
        </w:r>
      </w:hyperlink>
    </w:p>
    <w:p w14:paraId="15511E4F" w14:textId="77777777" w:rsidR="00165B2D" w:rsidRDefault="00000000">
      <w:pPr>
        <w:numPr>
          <w:ilvl w:val="0"/>
          <w:numId w:val="21"/>
        </w:numPr>
        <w:pBdr>
          <w:top w:val="nil"/>
          <w:left w:val="nil"/>
          <w:bottom w:val="nil"/>
          <w:right w:val="nil"/>
          <w:between w:val="nil"/>
        </w:pBdr>
        <w:spacing w:after="0" w:line="240" w:lineRule="auto"/>
        <w:rPr>
          <w:color w:val="000000"/>
          <w:sz w:val="20"/>
          <w:szCs w:val="20"/>
        </w:rPr>
      </w:pPr>
      <w:r>
        <w:rPr>
          <w:b/>
          <w:color w:val="000000"/>
          <w:sz w:val="20"/>
          <w:szCs w:val="20"/>
        </w:rPr>
        <w:t>Tell your colleagues</w:t>
      </w:r>
      <w:r>
        <w:rPr>
          <w:color w:val="000000"/>
          <w:sz w:val="20"/>
          <w:szCs w:val="20"/>
        </w:rPr>
        <w:t xml:space="preserve"> about your project and what to expect e.g., for example there will be lots of group work so your lessons might be a little bit noisier, but this is good, it means learners are engaged and paying attention.</w:t>
      </w:r>
    </w:p>
    <w:p w14:paraId="64047678" w14:textId="77777777" w:rsidR="00165B2D" w:rsidRDefault="00165B2D">
      <w:pPr>
        <w:pBdr>
          <w:top w:val="nil"/>
          <w:left w:val="nil"/>
          <w:bottom w:val="nil"/>
          <w:right w:val="nil"/>
          <w:between w:val="nil"/>
        </w:pBdr>
        <w:spacing w:after="0" w:line="240" w:lineRule="auto"/>
        <w:ind w:left="720"/>
        <w:rPr>
          <w:color w:val="000000"/>
          <w:sz w:val="20"/>
          <w:szCs w:val="20"/>
        </w:rPr>
      </w:pPr>
    </w:p>
    <w:p w14:paraId="1A41B529" w14:textId="77777777" w:rsidR="00165B2D" w:rsidRDefault="00000000">
      <w:pPr>
        <w:spacing w:after="0"/>
        <w:rPr>
          <w:b/>
          <w:sz w:val="20"/>
          <w:szCs w:val="20"/>
        </w:rPr>
      </w:pPr>
      <w:bookmarkStart w:id="4" w:name="_heading=h.30j0zll" w:colFirst="0" w:colLast="0"/>
      <w:bookmarkEnd w:id="4"/>
      <w:r>
        <w:rPr>
          <w:b/>
          <w:sz w:val="20"/>
          <w:szCs w:val="20"/>
        </w:rPr>
        <w:t>Preparing for the Public Presentation</w:t>
      </w:r>
    </w:p>
    <w:p w14:paraId="65CF9805" w14:textId="77777777" w:rsidR="00165B2D" w:rsidRDefault="00000000">
      <w:pPr>
        <w:numPr>
          <w:ilvl w:val="0"/>
          <w:numId w:val="71"/>
        </w:numPr>
        <w:pBdr>
          <w:top w:val="nil"/>
          <w:left w:val="nil"/>
          <w:bottom w:val="nil"/>
          <w:right w:val="nil"/>
          <w:between w:val="nil"/>
        </w:pBdr>
        <w:spacing w:after="0"/>
        <w:rPr>
          <w:color w:val="000000"/>
          <w:sz w:val="20"/>
          <w:szCs w:val="20"/>
        </w:rPr>
      </w:pPr>
      <w:r>
        <w:rPr>
          <w:color w:val="000000"/>
          <w:sz w:val="20"/>
          <w:szCs w:val="20"/>
        </w:rPr>
        <w:t xml:space="preserve">The project ends with a Public Presentation where learners get to show off their projects. The date needs to be booked in advance as this is not a lesson. Public Presentations can be done at assembly, as an art exhibition at break, or at an event like a parents evening. </w:t>
      </w:r>
    </w:p>
    <w:p w14:paraId="6807E582" w14:textId="77777777" w:rsidR="00165B2D" w:rsidRDefault="00165B2D"/>
    <w:p w14:paraId="11FCA96F" w14:textId="77777777" w:rsidR="00165B2D" w:rsidRDefault="00165B2D">
      <w:pPr>
        <w:rPr>
          <w:b/>
          <w:sz w:val="20"/>
          <w:szCs w:val="20"/>
          <w:u w:val="single"/>
        </w:rPr>
      </w:pPr>
    </w:p>
    <w:p w14:paraId="24FCCECF" w14:textId="77777777" w:rsidR="00165B2D" w:rsidRDefault="00000000">
      <w:pPr>
        <w:pStyle w:val="Heading1"/>
        <w:rPr>
          <w:rFonts w:ascii="Calibri" w:eastAsia="Calibri" w:hAnsi="Calibri" w:cs="Calibri"/>
        </w:rPr>
      </w:pPr>
      <w:bookmarkStart w:id="5" w:name="_heading=h.uyxbk7op67ci" w:colFirst="0" w:colLast="0"/>
      <w:bookmarkEnd w:id="5"/>
      <w:r>
        <w:rPr>
          <w:rFonts w:ascii="Calibri" w:eastAsia="Calibri" w:hAnsi="Calibri" w:cs="Calibri"/>
        </w:rPr>
        <w:lastRenderedPageBreak/>
        <w:t>The project</w:t>
      </w:r>
    </w:p>
    <w:tbl>
      <w:tblPr>
        <w:tblStyle w:val="af4"/>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3302"/>
        <w:gridCol w:w="3448"/>
        <w:gridCol w:w="2265"/>
      </w:tblGrid>
      <w:tr w:rsidR="00165B2D" w14:paraId="1BC1E35F"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1196999E" w14:textId="77777777" w:rsidR="00165B2D" w:rsidRDefault="00000000">
            <w:pPr>
              <w:pStyle w:val="Heading2"/>
            </w:pPr>
            <w:bookmarkStart w:id="6" w:name="_heading=h.dbo9q9cy7tvw" w:colFirst="0" w:colLast="0"/>
            <w:bookmarkEnd w:id="6"/>
            <w:r>
              <w:t xml:space="preserve">     Lesson 1: Let’s explore water?</w:t>
            </w:r>
          </w:p>
          <w:p w14:paraId="599001A3" w14:textId="77777777" w:rsidR="00165B2D" w:rsidRDefault="00165B2D">
            <w:pPr>
              <w:widowControl w:val="0"/>
              <w:rPr>
                <w:color w:val="035D30"/>
                <w:sz w:val="20"/>
                <w:szCs w:val="20"/>
              </w:rPr>
            </w:pP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049BAFBF" w14:textId="77777777" w:rsidR="00165B2D" w:rsidRDefault="00000000">
            <w:pPr>
              <w:widowControl w:val="0"/>
              <w:rPr>
                <w:b/>
                <w:color w:val="035D30"/>
                <w:sz w:val="20"/>
                <w:szCs w:val="20"/>
              </w:rPr>
            </w:pPr>
            <w:r>
              <w:rPr>
                <w:b/>
                <w:color w:val="035D30"/>
                <w:sz w:val="20"/>
                <w:szCs w:val="20"/>
              </w:rPr>
              <w:t>Resources needed:</w:t>
            </w:r>
          </w:p>
          <w:p w14:paraId="63B1EA95" w14:textId="77777777" w:rsidR="00165B2D" w:rsidRDefault="00000000">
            <w:pPr>
              <w:widowControl w:val="0"/>
              <w:rPr>
                <w:color w:val="035D30"/>
                <w:sz w:val="20"/>
                <w:szCs w:val="20"/>
              </w:rPr>
            </w:pPr>
            <w:hyperlink w:anchor="_heading=h.4bpu54114rbk">
              <w:r>
                <w:rPr>
                  <w:color w:val="1155CC"/>
                  <w:sz w:val="20"/>
                  <w:szCs w:val="20"/>
                  <w:u w:val="single"/>
                </w:rPr>
                <w:t>Project route map</w:t>
              </w:r>
            </w:hyperlink>
            <w:r>
              <w:rPr>
                <w:color w:val="035D30"/>
                <w:sz w:val="20"/>
                <w:szCs w:val="20"/>
              </w:rPr>
              <w:t xml:space="preserve"> </w:t>
            </w:r>
          </w:p>
          <w:p w14:paraId="3B8138CF" w14:textId="77777777" w:rsidR="00165B2D" w:rsidRDefault="00000000">
            <w:pPr>
              <w:widowControl w:val="0"/>
              <w:rPr>
                <w:color w:val="035D30"/>
                <w:sz w:val="20"/>
                <w:szCs w:val="20"/>
              </w:rPr>
            </w:pPr>
            <w:r>
              <w:rPr>
                <w:color w:val="035D30"/>
                <w:sz w:val="20"/>
                <w:szCs w:val="20"/>
              </w:rPr>
              <w:t xml:space="preserve">Circle maps </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676D3F81" w14:textId="77777777" w:rsidR="00165B2D" w:rsidRDefault="00000000">
            <w:pPr>
              <w:widowControl w:val="0"/>
              <w:rPr>
                <w:b/>
                <w:color w:val="035D30"/>
                <w:sz w:val="20"/>
                <w:szCs w:val="20"/>
              </w:rPr>
            </w:pPr>
            <w:r>
              <w:rPr>
                <w:b/>
                <w:color w:val="035D30"/>
                <w:sz w:val="20"/>
                <w:szCs w:val="20"/>
              </w:rPr>
              <w:t>Time required:</w:t>
            </w:r>
          </w:p>
          <w:p w14:paraId="652A1DB0" w14:textId="77777777" w:rsidR="00165B2D" w:rsidRDefault="00000000">
            <w:pPr>
              <w:widowControl w:val="0"/>
              <w:rPr>
                <w:color w:val="035D30"/>
                <w:sz w:val="20"/>
                <w:szCs w:val="20"/>
              </w:rPr>
            </w:pPr>
            <w:r>
              <w:rPr>
                <w:color w:val="035D30"/>
                <w:sz w:val="20"/>
                <w:szCs w:val="20"/>
              </w:rPr>
              <w:t xml:space="preserve">35 mins  </w:t>
            </w:r>
          </w:p>
        </w:tc>
      </w:tr>
      <w:tr w:rsidR="00165B2D" w14:paraId="39A640DE"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783C85B4" w14:textId="77777777" w:rsidR="00165B2D" w:rsidRDefault="00000000">
            <w:pPr>
              <w:widowControl w:val="0"/>
              <w:rPr>
                <w:b/>
                <w:color w:val="F58220"/>
                <w:sz w:val="20"/>
                <w:szCs w:val="20"/>
              </w:rPr>
            </w:pPr>
            <w:r>
              <w:rPr>
                <w:b/>
                <w:color w:val="F58220"/>
                <w:sz w:val="20"/>
                <w:szCs w:val="20"/>
              </w:rPr>
              <w:t xml:space="preserve">Summary of the Lesson </w:t>
            </w:r>
          </w:p>
          <w:p w14:paraId="44E2548F" w14:textId="77777777" w:rsidR="00165B2D" w:rsidRDefault="00000000">
            <w:pPr>
              <w:widowControl w:val="0"/>
              <w:rPr>
                <w:b/>
                <w:color w:val="F58220"/>
                <w:sz w:val="20"/>
                <w:szCs w:val="20"/>
              </w:rPr>
            </w:pPr>
            <w:r>
              <w:rPr>
                <w:b/>
                <w:sz w:val="20"/>
                <w:szCs w:val="20"/>
              </w:rPr>
              <w:t>In this lesson, learners will:</w:t>
            </w:r>
          </w:p>
          <w:p w14:paraId="39D2C9B1" w14:textId="77777777" w:rsidR="00165B2D" w:rsidRDefault="00000000">
            <w:pPr>
              <w:widowControl w:val="0"/>
              <w:numPr>
                <w:ilvl w:val="0"/>
                <w:numId w:val="5"/>
              </w:numPr>
              <w:pBdr>
                <w:top w:val="nil"/>
                <w:left w:val="nil"/>
                <w:bottom w:val="nil"/>
                <w:right w:val="nil"/>
                <w:between w:val="nil"/>
              </w:pBdr>
              <w:spacing w:line="259" w:lineRule="auto"/>
              <w:rPr>
                <w:color w:val="000000"/>
                <w:sz w:val="20"/>
                <w:szCs w:val="20"/>
              </w:rPr>
            </w:pPr>
            <w:r>
              <w:rPr>
                <w:color w:val="000000"/>
                <w:sz w:val="20"/>
                <w:szCs w:val="20"/>
              </w:rPr>
              <w:t>Get an overview of the project.</w:t>
            </w:r>
          </w:p>
          <w:p w14:paraId="669059AC" w14:textId="77777777" w:rsidR="00165B2D" w:rsidRDefault="00000000">
            <w:pPr>
              <w:widowControl w:val="0"/>
              <w:numPr>
                <w:ilvl w:val="0"/>
                <w:numId w:val="5"/>
              </w:numPr>
              <w:pBdr>
                <w:top w:val="nil"/>
                <w:left w:val="nil"/>
                <w:bottom w:val="nil"/>
                <w:right w:val="nil"/>
                <w:between w:val="nil"/>
              </w:pBdr>
              <w:spacing w:line="259" w:lineRule="auto"/>
              <w:rPr>
                <w:color w:val="000000"/>
                <w:sz w:val="20"/>
                <w:szCs w:val="20"/>
              </w:rPr>
            </w:pPr>
            <w:r>
              <w:rPr>
                <w:color w:val="000000"/>
                <w:sz w:val="20"/>
                <w:szCs w:val="20"/>
              </w:rPr>
              <w:t>Explore water using their senses.</w:t>
            </w:r>
          </w:p>
          <w:p w14:paraId="4ACD1B89" w14:textId="77777777" w:rsidR="00165B2D" w:rsidRDefault="00000000">
            <w:pPr>
              <w:widowControl w:val="0"/>
              <w:numPr>
                <w:ilvl w:val="0"/>
                <w:numId w:val="5"/>
              </w:numPr>
              <w:pBdr>
                <w:top w:val="nil"/>
                <w:left w:val="nil"/>
                <w:bottom w:val="nil"/>
                <w:right w:val="nil"/>
                <w:between w:val="nil"/>
              </w:pBdr>
              <w:spacing w:after="160" w:line="259" w:lineRule="auto"/>
              <w:rPr>
                <w:color w:val="000000"/>
                <w:sz w:val="20"/>
                <w:szCs w:val="20"/>
              </w:rPr>
            </w:pPr>
            <w:r>
              <w:rPr>
                <w:color w:val="000000"/>
                <w:sz w:val="20"/>
                <w:szCs w:val="20"/>
              </w:rPr>
              <w:t xml:space="preserve">Contribute prior knowledge to a circle map. </w:t>
            </w:r>
          </w:p>
        </w:tc>
      </w:tr>
      <w:tr w:rsidR="00165B2D" w14:paraId="5D17C127"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3A136648" w14:textId="77777777" w:rsidR="00165B2D" w:rsidRDefault="00000000">
            <w:pPr>
              <w:widowControl w:val="0"/>
              <w:rPr>
                <w:b/>
                <w:color w:val="F58220"/>
                <w:sz w:val="20"/>
                <w:szCs w:val="20"/>
              </w:rPr>
            </w:pPr>
            <w:r>
              <w:rPr>
                <w:b/>
                <w:color w:val="F58220"/>
                <w:sz w:val="20"/>
                <w:szCs w:val="20"/>
              </w:rPr>
              <w:t>Objective</w:t>
            </w:r>
          </w:p>
          <w:p w14:paraId="1547A5A3" w14:textId="77777777" w:rsidR="00165B2D" w:rsidRDefault="00000000">
            <w:pPr>
              <w:widowControl w:val="0"/>
              <w:rPr>
                <w:i/>
                <w:sz w:val="20"/>
                <w:szCs w:val="20"/>
              </w:rPr>
            </w:pPr>
            <w:r>
              <w:rPr>
                <w:i/>
                <w:sz w:val="20"/>
                <w:szCs w:val="20"/>
              </w:rPr>
              <w:t>The purpose of this lesson is for learners to:</w:t>
            </w:r>
          </w:p>
          <w:p w14:paraId="78AA0AA5" w14:textId="77777777" w:rsidR="00165B2D" w:rsidRDefault="00000000">
            <w:pPr>
              <w:widowControl w:val="0"/>
              <w:numPr>
                <w:ilvl w:val="0"/>
                <w:numId w:val="19"/>
              </w:numPr>
              <w:rPr>
                <w:sz w:val="20"/>
                <w:szCs w:val="20"/>
              </w:rPr>
            </w:pPr>
            <w:r>
              <w:rPr>
                <w:b/>
                <w:sz w:val="20"/>
                <w:szCs w:val="20"/>
              </w:rPr>
              <w:t xml:space="preserve">Experience water through their senses. </w:t>
            </w:r>
          </w:p>
          <w:p w14:paraId="2E675121" w14:textId="77777777" w:rsidR="00165B2D" w:rsidRDefault="00000000">
            <w:pPr>
              <w:widowControl w:val="0"/>
              <w:numPr>
                <w:ilvl w:val="0"/>
                <w:numId w:val="19"/>
              </w:numPr>
              <w:rPr>
                <w:sz w:val="20"/>
                <w:szCs w:val="20"/>
              </w:rPr>
            </w:pPr>
            <w:r>
              <w:rPr>
                <w:b/>
                <w:sz w:val="20"/>
                <w:szCs w:val="20"/>
              </w:rPr>
              <w:t>Describe</w:t>
            </w:r>
            <w:r>
              <w:rPr>
                <w:sz w:val="20"/>
                <w:szCs w:val="20"/>
              </w:rPr>
              <w:t xml:space="preserve"> their experiences verbally.</w:t>
            </w:r>
          </w:p>
          <w:p w14:paraId="4CA03C20" w14:textId="77777777" w:rsidR="00165B2D" w:rsidRDefault="00000000">
            <w:pPr>
              <w:widowControl w:val="0"/>
              <w:numPr>
                <w:ilvl w:val="0"/>
                <w:numId w:val="19"/>
              </w:numPr>
              <w:rPr>
                <w:sz w:val="20"/>
                <w:szCs w:val="20"/>
              </w:rPr>
            </w:pPr>
            <w:r>
              <w:rPr>
                <w:b/>
                <w:sz w:val="20"/>
                <w:szCs w:val="20"/>
              </w:rPr>
              <w:t>Recall</w:t>
            </w:r>
            <w:r>
              <w:rPr>
                <w:sz w:val="20"/>
                <w:szCs w:val="20"/>
              </w:rPr>
              <w:t xml:space="preserve"> ways in which they use water during the day.</w:t>
            </w:r>
          </w:p>
          <w:p w14:paraId="3A2F68FF" w14:textId="77777777" w:rsidR="00165B2D" w:rsidRDefault="00165B2D">
            <w:pPr>
              <w:widowControl w:val="0"/>
              <w:ind w:left="720"/>
              <w:rPr>
                <w:sz w:val="20"/>
                <w:szCs w:val="20"/>
              </w:rPr>
            </w:pPr>
          </w:p>
          <w:p w14:paraId="47DBE284" w14:textId="77777777" w:rsidR="00165B2D" w:rsidRDefault="00000000">
            <w:pPr>
              <w:widowControl w:val="0"/>
              <w:rPr>
                <w:i/>
                <w:sz w:val="20"/>
                <w:szCs w:val="20"/>
              </w:rPr>
            </w:pPr>
            <w:r>
              <w:rPr>
                <w:i/>
                <w:sz w:val="20"/>
                <w:szCs w:val="20"/>
              </w:rPr>
              <w:t>The purpose of this lesson is for teachers to:</w:t>
            </w:r>
          </w:p>
          <w:p w14:paraId="598DC0A9" w14:textId="77777777" w:rsidR="00165B2D" w:rsidRDefault="00000000">
            <w:pPr>
              <w:widowControl w:val="0"/>
              <w:numPr>
                <w:ilvl w:val="0"/>
                <w:numId w:val="7"/>
              </w:numPr>
              <w:pBdr>
                <w:top w:val="nil"/>
                <w:left w:val="nil"/>
                <w:bottom w:val="nil"/>
                <w:right w:val="nil"/>
                <w:between w:val="nil"/>
              </w:pBdr>
              <w:rPr>
                <w:color w:val="000000"/>
                <w:sz w:val="20"/>
                <w:szCs w:val="20"/>
              </w:rPr>
            </w:pPr>
            <w:r>
              <w:rPr>
                <w:color w:val="000000"/>
                <w:sz w:val="20"/>
                <w:szCs w:val="20"/>
              </w:rPr>
              <w:t xml:space="preserve">Informally evaluate learners’ </w:t>
            </w:r>
            <w:r>
              <w:rPr>
                <w:b/>
                <w:color w:val="000000"/>
                <w:sz w:val="20"/>
                <w:szCs w:val="20"/>
              </w:rPr>
              <w:t>prior knowledge</w:t>
            </w:r>
            <w:r>
              <w:rPr>
                <w:color w:val="000000"/>
                <w:sz w:val="20"/>
                <w:szCs w:val="20"/>
              </w:rPr>
              <w:t xml:space="preserve"> and vocabulary about water and how well they can </w:t>
            </w:r>
            <w:r>
              <w:rPr>
                <w:b/>
                <w:color w:val="000000"/>
                <w:sz w:val="20"/>
                <w:szCs w:val="20"/>
              </w:rPr>
              <w:t>demonstrate their knowledge</w:t>
            </w:r>
            <w:r>
              <w:rPr>
                <w:color w:val="000000"/>
                <w:sz w:val="20"/>
                <w:szCs w:val="20"/>
              </w:rPr>
              <w:t xml:space="preserve"> through </w:t>
            </w:r>
            <w:r>
              <w:rPr>
                <w:b/>
                <w:color w:val="000000"/>
                <w:sz w:val="20"/>
                <w:szCs w:val="20"/>
              </w:rPr>
              <w:t xml:space="preserve">speaking. </w:t>
            </w:r>
          </w:p>
          <w:p w14:paraId="2E250403" w14:textId="77777777" w:rsidR="00165B2D" w:rsidRDefault="00165B2D">
            <w:pPr>
              <w:widowControl w:val="0"/>
              <w:pBdr>
                <w:top w:val="nil"/>
                <w:left w:val="nil"/>
                <w:bottom w:val="nil"/>
                <w:right w:val="nil"/>
                <w:between w:val="nil"/>
              </w:pBdr>
              <w:ind w:left="720"/>
              <w:rPr>
                <w:color w:val="000000"/>
                <w:sz w:val="20"/>
                <w:szCs w:val="20"/>
              </w:rPr>
            </w:pPr>
          </w:p>
        </w:tc>
      </w:tr>
      <w:tr w:rsidR="00165B2D" w14:paraId="4533AC53" w14:textId="77777777">
        <w:trPr>
          <w:trHeight w:val="961"/>
        </w:trPr>
        <w:tc>
          <w:tcPr>
            <w:tcW w:w="8222"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7359DBBE" w14:textId="77777777" w:rsidR="00165B2D" w:rsidRDefault="00000000">
            <w:pPr>
              <w:widowControl w:val="0"/>
              <w:rPr>
                <w:b/>
                <w:color w:val="F58220"/>
                <w:sz w:val="20"/>
                <w:szCs w:val="20"/>
              </w:rPr>
            </w:pPr>
            <w:r>
              <w:rPr>
                <w:b/>
                <w:color w:val="F58220"/>
                <w:sz w:val="20"/>
                <w:szCs w:val="20"/>
              </w:rPr>
              <w:t xml:space="preserve">Before the lesson </w:t>
            </w:r>
            <w:r>
              <w:rPr>
                <w:noProof/>
              </w:rPr>
              <mc:AlternateContent>
                <mc:Choice Requires="wpg">
                  <w:drawing>
                    <wp:anchor distT="0" distB="0" distL="114300" distR="114300" simplePos="0" relativeHeight="251661312" behindDoc="0" locked="0" layoutInCell="1" hidden="0" allowOverlap="1" wp14:anchorId="2A65F602" wp14:editId="249B621A">
                      <wp:simplePos x="0" y="0"/>
                      <wp:positionH relativeFrom="column">
                        <wp:posOffset>3581400</wp:posOffset>
                      </wp:positionH>
                      <wp:positionV relativeFrom="paragraph">
                        <wp:posOffset>25400</wp:posOffset>
                      </wp:positionV>
                      <wp:extent cx="1549400" cy="901700"/>
                      <wp:effectExtent l="0" t="0" r="0" b="0"/>
                      <wp:wrapSquare wrapText="bothSides" distT="0" distB="0" distL="114300" distR="114300"/>
                      <wp:docPr id="222" name="Group 222"/>
                      <wp:cNvGraphicFramePr/>
                      <a:graphic xmlns:a="http://schemas.openxmlformats.org/drawingml/2006/main">
                        <a:graphicData uri="http://schemas.microsoft.com/office/word/2010/wordprocessingGroup">
                          <wpg:wgp>
                            <wpg:cNvGrpSpPr/>
                            <wpg:grpSpPr>
                              <a:xfrm>
                                <a:off x="0" y="0"/>
                                <a:ext cx="1549400" cy="901700"/>
                                <a:chOff x="4564925" y="3322775"/>
                                <a:chExt cx="1562150" cy="914450"/>
                              </a:xfrm>
                            </wpg:grpSpPr>
                            <wpg:grpSp>
                              <wpg:cNvPr id="877906693" name="Group 877906693"/>
                              <wpg:cNvGrpSpPr/>
                              <wpg:grpSpPr>
                                <a:xfrm>
                                  <a:off x="4571300" y="3329150"/>
                                  <a:ext cx="1549400" cy="901700"/>
                                  <a:chOff x="0" y="0"/>
                                  <a:chExt cx="1549400" cy="901700"/>
                                </a:xfrm>
                              </wpg:grpSpPr>
                              <wps:wsp>
                                <wps:cNvPr id="310943289" name="Rectangle 310943289"/>
                                <wps:cNvSpPr/>
                                <wps:spPr>
                                  <a:xfrm>
                                    <a:off x="0" y="0"/>
                                    <a:ext cx="1549400" cy="901700"/>
                                  </a:xfrm>
                                  <a:prstGeom prst="rect">
                                    <a:avLst/>
                                  </a:prstGeom>
                                  <a:noFill/>
                                  <a:ln>
                                    <a:noFill/>
                                  </a:ln>
                                </wps:spPr>
                                <wps:txbx>
                                  <w:txbxContent>
                                    <w:p w14:paraId="3D9D9C91" w14:textId="77777777" w:rsidR="00165B2D" w:rsidRDefault="00165B2D">
                                      <w:pPr>
                                        <w:spacing w:after="0" w:line="240" w:lineRule="auto"/>
                                        <w:textDirection w:val="btLr"/>
                                      </w:pPr>
                                    </w:p>
                                  </w:txbxContent>
                                </wps:txbx>
                                <wps:bodyPr spcFirstLastPara="1" wrap="square" lIns="91425" tIns="91425" rIns="91425" bIns="91425" anchor="ctr" anchorCtr="0">
                                  <a:noAutofit/>
                                </wps:bodyPr>
                              </wps:wsp>
                              <wps:wsp>
                                <wps:cNvPr id="1196699595" name="Rectangle 1196699595"/>
                                <wps:cNvSpPr/>
                                <wps:spPr>
                                  <a:xfrm>
                                    <a:off x="0" y="0"/>
                                    <a:ext cx="1549400" cy="90170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3B76C3E6" w14:textId="77777777" w:rsidR="00165B2D" w:rsidRDefault="00165B2D">
                                      <w:pPr>
                                        <w:spacing w:after="0" w:line="240" w:lineRule="auto"/>
                                        <w:textDirection w:val="btLr"/>
                                      </w:pPr>
                                    </w:p>
                                  </w:txbxContent>
                                </wps:txbx>
                                <wps:bodyPr spcFirstLastPara="1" wrap="square" lIns="91425" tIns="91425" rIns="91425" bIns="91425" anchor="ctr" anchorCtr="0">
                                  <a:noAutofit/>
                                </wps:bodyPr>
                              </wps:wsp>
                              <wps:wsp>
                                <wps:cNvPr id="1247508747" name="Oval 1247508747"/>
                                <wps:cNvSpPr/>
                                <wps:spPr>
                                  <a:xfrm>
                                    <a:off x="402848" y="57550"/>
                                    <a:ext cx="810368" cy="762000"/>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5C32403E" w14:textId="77777777" w:rsidR="00165B2D" w:rsidRDefault="00165B2D">
                                      <w:pPr>
                                        <w:spacing w:after="0" w:line="240" w:lineRule="auto"/>
                                        <w:textDirection w:val="btLr"/>
                                      </w:pPr>
                                    </w:p>
                                  </w:txbxContent>
                                </wps:txbx>
                                <wps:bodyPr spcFirstLastPara="1" wrap="square" lIns="91425" tIns="91425" rIns="91425" bIns="91425" anchor="ctr" anchorCtr="0">
                                  <a:noAutofit/>
                                </wps:bodyPr>
                              </wps:wsp>
                              <wps:wsp>
                                <wps:cNvPr id="1569216525" name="Oval 1569216525"/>
                                <wps:cNvSpPr/>
                                <wps:spPr>
                                  <a:xfrm>
                                    <a:off x="690596" y="326115"/>
                                    <a:ext cx="229681" cy="204281"/>
                                  </a:xfrm>
                                  <a:prstGeom prst="ellipse">
                                    <a:avLst/>
                                  </a:prstGeom>
                                  <a:solidFill>
                                    <a:schemeClr val="lt1"/>
                                  </a:solidFill>
                                  <a:ln w="12700" cap="flat" cmpd="sng">
                                    <a:solidFill>
                                      <a:schemeClr val="dk1"/>
                                    </a:solidFill>
                                    <a:prstDash val="solid"/>
                                    <a:miter lim="800000"/>
                                    <a:headEnd type="none" w="sm" len="sm"/>
                                    <a:tailEnd type="none" w="sm" len="sm"/>
                                  </a:ln>
                                </wps:spPr>
                                <wps:txbx>
                                  <w:txbxContent>
                                    <w:p w14:paraId="7968877D" w14:textId="77777777" w:rsidR="00165B2D" w:rsidRDefault="00165B2D">
                                      <w:pPr>
                                        <w:spacing w:after="0" w:line="240" w:lineRule="auto"/>
                                        <w:textDirection w:val="btLr"/>
                                      </w:pPr>
                                    </w:p>
                                  </w:txbxContent>
                                </wps:txbx>
                                <wps:bodyPr spcFirstLastPara="1" wrap="square" lIns="91425" tIns="91425" rIns="91425" bIns="91425" anchor="ctr"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3581400</wp:posOffset>
                      </wp:positionH>
                      <wp:positionV relativeFrom="paragraph">
                        <wp:posOffset>25400</wp:posOffset>
                      </wp:positionV>
                      <wp:extent cx="1549400" cy="901700"/>
                      <wp:effectExtent b="0" l="0" r="0" t="0"/>
                      <wp:wrapSquare wrapText="bothSides" distB="0" distT="0" distL="114300" distR="114300"/>
                      <wp:docPr id="222" name="image13.png"/>
                      <a:graphic>
                        <a:graphicData uri="http://schemas.openxmlformats.org/drawingml/2006/picture">
                          <pic:pic>
                            <pic:nvPicPr>
                              <pic:cNvPr id="0" name="image13.png"/>
                              <pic:cNvPicPr preferRelativeResize="0"/>
                            </pic:nvPicPr>
                            <pic:blipFill>
                              <a:blip r:embed="rId16"/>
                              <a:srcRect/>
                              <a:stretch>
                                <a:fillRect/>
                              </a:stretch>
                            </pic:blipFill>
                            <pic:spPr>
                              <a:xfrm>
                                <a:off x="0" y="0"/>
                                <a:ext cx="1549400" cy="901700"/>
                              </a:xfrm>
                              <a:prstGeom prst="rect"/>
                              <a:ln/>
                            </pic:spPr>
                          </pic:pic>
                        </a:graphicData>
                      </a:graphic>
                    </wp:anchor>
                  </w:drawing>
                </mc:Fallback>
              </mc:AlternateContent>
            </w:r>
          </w:p>
          <w:p w14:paraId="594FFB69" w14:textId="77777777" w:rsidR="00165B2D" w:rsidRDefault="00000000">
            <w:pPr>
              <w:widowControl w:val="0"/>
              <w:rPr>
                <w:sz w:val="20"/>
                <w:szCs w:val="20"/>
              </w:rPr>
            </w:pPr>
            <w:r>
              <w:rPr>
                <w:sz w:val="20"/>
                <w:szCs w:val="20"/>
              </w:rPr>
              <w:t xml:space="preserve">Draw a circle map on a big piece of paper and display it on the board. </w:t>
            </w:r>
          </w:p>
          <w:p w14:paraId="6C6CE0DB" w14:textId="77777777" w:rsidR="00165B2D" w:rsidRDefault="00165B2D">
            <w:pPr>
              <w:widowControl w:val="0"/>
              <w:rPr>
                <w:sz w:val="20"/>
                <w:szCs w:val="20"/>
              </w:rPr>
            </w:pPr>
          </w:p>
          <w:p w14:paraId="27FB191C" w14:textId="77777777" w:rsidR="00165B2D" w:rsidRDefault="00165B2D">
            <w:pPr>
              <w:widowControl w:val="0"/>
              <w:rPr>
                <w:sz w:val="20"/>
                <w:szCs w:val="20"/>
              </w:rPr>
            </w:pPr>
          </w:p>
          <w:p w14:paraId="66FF2235" w14:textId="77777777" w:rsidR="00165B2D" w:rsidRDefault="00000000">
            <w:pPr>
              <w:widowControl w:val="0"/>
              <w:rPr>
                <w:b/>
                <w:color w:val="F58220"/>
                <w:sz w:val="20"/>
                <w:szCs w:val="20"/>
              </w:rPr>
            </w:pPr>
            <w:r>
              <w:rPr>
                <w:b/>
                <w:color w:val="F58220"/>
                <w:sz w:val="20"/>
                <w:szCs w:val="20"/>
              </w:rPr>
              <w:t xml:space="preserve">Lesson guidelines- what will learners and teachers do? </w:t>
            </w:r>
          </w:p>
          <w:p w14:paraId="64D03FB1" w14:textId="77777777" w:rsidR="00165B2D" w:rsidRDefault="00000000">
            <w:pPr>
              <w:widowControl w:val="0"/>
              <w:numPr>
                <w:ilvl w:val="0"/>
                <w:numId w:val="69"/>
              </w:numPr>
              <w:pBdr>
                <w:top w:val="nil"/>
                <w:left w:val="nil"/>
                <w:bottom w:val="nil"/>
                <w:right w:val="nil"/>
                <w:between w:val="nil"/>
              </w:pBdr>
            </w:pPr>
            <w:r>
              <w:rPr>
                <w:b/>
                <w:color w:val="F58220"/>
                <w:sz w:val="20"/>
                <w:szCs w:val="20"/>
              </w:rPr>
              <w:t>The project route map</w:t>
            </w:r>
            <w:r>
              <w:rPr>
                <w:color w:val="000000"/>
              </w:rPr>
              <w:t xml:space="preserve"> </w:t>
            </w:r>
          </w:p>
          <w:p w14:paraId="24284D7B" w14:textId="77777777" w:rsidR="00165B2D" w:rsidRDefault="00000000">
            <w:pPr>
              <w:widowControl w:val="0"/>
              <w:numPr>
                <w:ilvl w:val="0"/>
                <w:numId w:val="47"/>
              </w:numPr>
              <w:pBdr>
                <w:top w:val="nil"/>
                <w:left w:val="nil"/>
                <w:bottom w:val="nil"/>
                <w:right w:val="nil"/>
                <w:between w:val="nil"/>
              </w:pBdr>
              <w:rPr>
                <w:color w:val="000000"/>
                <w:sz w:val="20"/>
                <w:szCs w:val="20"/>
              </w:rPr>
            </w:pPr>
            <w:r>
              <w:rPr>
                <w:color w:val="000000"/>
                <w:sz w:val="20"/>
                <w:szCs w:val="20"/>
              </w:rPr>
              <w:t xml:space="preserve">Show learners the </w:t>
            </w:r>
            <w:r>
              <w:rPr>
                <w:sz w:val="20"/>
                <w:szCs w:val="20"/>
              </w:rPr>
              <w:t>P</w:t>
            </w:r>
            <w:r>
              <w:rPr>
                <w:color w:val="000000"/>
                <w:sz w:val="20"/>
                <w:szCs w:val="20"/>
              </w:rPr>
              <w:t xml:space="preserve">roject </w:t>
            </w:r>
            <w:r>
              <w:rPr>
                <w:sz w:val="20"/>
                <w:szCs w:val="20"/>
              </w:rPr>
              <w:t>R</w:t>
            </w:r>
            <w:r>
              <w:rPr>
                <w:color w:val="000000"/>
                <w:sz w:val="20"/>
                <w:szCs w:val="20"/>
              </w:rPr>
              <w:t xml:space="preserve">oute </w:t>
            </w:r>
            <w:r>
              <w:rPr>
                <w:sz w:val="20"/>
                <w:szCs w:val="20"/>
              </w:rPr>
              <w:t>M</w:t>
            </w:r>
            <w:r>
              <w:rPr>
                <w:color w:val="000000"/>
                <w:sz w:val="20"/>
                <w:szCs w:val="20"/>
              </w:rPr>
              <w:t xml:space="preserve">ap </w:t>
            </w:r>
            <w:r>
              <w:rPr>
                <w:sz w:val="20"/>
                <w:szCs w:val="20"/>
              </w:rPr>
              <w:t>so they</w:t>
            </w:r>
            <w:r>
              <w:rPr>
                <w:color w:val="000000"/>
                <w:sz w:val="20"/>
                <w:szCs w:val="20"/>
              </w:rPr>
              <w:t xml:space="preserve"> get a sense of what they can expect. This is also an effective way to role model planning which is a useful skill for all learners to develop. (Please see </w:t>
            </w:r>
            <w:hyperlink w:anchor="_heading=h.4bpu54114rbk">
              <w:r>
                <w:rPr>
                  <w:color w:val="1155CC"/>
                  <w:sz w:val="20"/>
                  <w:szCs w:val="20"/>
                  <w:u w:val="single"/>
                </w:rPr>
                <w:t xml:space="preserve">annexure 5 for the </w:t>
              </w:r>
            </w:hyperlink>
            <w:hyperlink w:anchor="_heading=h.4bpu54114rbk">
              <w:r>
                <w:rPr>
                  <w:color w:val="1155CC"/>
                  <w:sz w:val="20"/>
                  <w:szCs w:val="20"/>
                  <w:u w:val="single"/>
                </w:rPr>
                <w:t>P</w:t>
              </w:r>
            </w:hyperlink>
            <w:hyperlink w:anchor="_heading=h.4bpu54114rbk">
              <w:r>
                <w:rPr>
                  <w:color w:val="1155CC"/>
                  <w:sz w:val="20"/>
                  <w:szCs w:val="20"/>
                  <w:u w:val="single"/>
                </w:rPr>
                <w:t xml:space="preserve">roject </w:t>
              </w:r>
            </w:hyperlink>
            <w:hyperlink w:anchor="_heading=h.4bpu54114rbk">
              <w:r>
                <w:rPr>
                  <w:color w:val="1155CC"/>
                  <w:sz w:val="20"/>
                  <w:szCs w:val="20"/>
                  <w:u w:val="single"/>
                </w:rPr>
                <w:t>R</w:t>
              </w:r>
            </w:hyperlink>
            <w:hyperlink w:anchor="_heading=h.4bpu54114rbk">
              <w:r>
                <w:rPr>
                  <w:color w:val="1155CC"/>
                  <w:sz w:val="20"/>
                  <w:szCs w:val="20"/>
                  <w:u w:val="single"/>
                </w:rPr>
                <w:t xml:space="preserve">oute </w:t>
              </w:r>
            </w:hyperlink>
            <w:hyperlink w:anchor="_heading=h.4bpu54114rbk">
              <w:r>
                <w:rPr>
                  <w:color w:val="1155CC"/>
                  <w:sz w:val="20"/>
                  <w:szCs w:val="20"/>
                  <w:u w:val="single"/>
                </w:rPr>
                <w:t>M</w:t>
              </w:r>
            </w:hyperlink>
            <w:hyperlink w:anchor="_heading=h.4bpu54114rbk">
              <w:r>
                <w:rPr>
                  <w:color w:val="1155CC"/>
                  <w:sz w:val="20"/>
                  <w:szCs w:val="20"/>
                  <w:u w:val="single"/>
                </w:rPr>
                <w:t>ap.</w:t>
              </w:r>
            </w:hyperlink>
            <w:r>
              <w:rPr>
                <w:color w:val="000000"/>
                <w:sz w:val="20"/>
                <w:szCs w:val="20"/>
              </w:rPr>
              <w:t xml:space="preserve">) </w:t>
            </w:r>
          </w:p>
          <w:p w14:paraId="39313BE7" w14:textId="77777777" w:rsidR="00165B2D" w:rsidRDefault="00165B2D">
            <w:pPr>
              <w:widowControl w:val="0"/>
              <w:ind w:left="360"/>
              <w:rPr>
                <w:sz w:val="20"/>
                <w:szCs w:val="20"/>
              </w:rPr>
            </w:pPr>
          </w:p>
          <w:p w14:paraId="30D3ED0D" w14:textId="77777777" w:rsidR="00165B2D" w:rsidRDefault="00000000">
            <w:pPr>
              <w:numPr>
                <w:ilvl w:val="0"/>
                <w:numId w:val="69"/>
              </w:numPr>
            </w:pPr>
            <w:r>
              <w:rPr>
                <w:b/>
                <w:color w:val="F58220"/>
                <w:sz w:val="20"/>
                <w:szCs w:val="20"/>
              </w:rPr>
              <w:t>Let's play and learn with water!</w:t>
            </w:r>
            <w:r>
              <w:t xml:space="preserve"> </w:t>
            </w:r>
          </w:p>
          <w:p w14:paraId="4D39E749" w14:textId="77777777" w:rsidR="00165B2D" w:rsidRDefault="00000000">
            <w:pPr>
              <w:numPr>
                <w:ilvl w:val="0"/>
                <w:numId w:val="47"/>
              </w:numPr>
              <w:pBdr>
                <w:top w:val="nil"/>
                <w:left w:val="nil"/>
                <w:bottom w:val="nil"/>
                <w:right w:val="nil"/>
                <w:between w:val="nil"/>
              </w:pBdr>
              <w:spacing w:line="259" w:lineRule="auto"/>
              <w:rPr>
                <w:color w:val="000000"/>
                <w:sz w:val="20"/>
                <w:szCs w:val="20"/>
              </w:rPr>
            </w:pPr>
            <w:r>
              <w:rPr>
                <w:color w:val="000000"/>
                <w:sz w:val="20"/>
                <w:szCs w:val="20"/>
              </w:rPr>
              <w:t>Give each group a container with some water in it. (For hygiene reasons they could each have a plastic cup with a small amount of water in it.)</w:t>
            </w:r>
          </w:p>
          <w:p w14:paraId="416AB403" w14:textId="77777777" w:rsidR="00165B2D" w:rsidRDefault="00000000">
            <w:pPr>
              <w:numPr>
                <w:ilvl w:val="0"/>
                <w:numId w:val="47"/>
              </w:numPr>
              <w:pBdr>
                <w:top w:val="nil"/>
                <w:left w:val="nil"/>
                <w:bottom w:val="nil"/>
                <w:right w:val="nil"/>
                <w:between w:val="nil"/>
              </w:pBdr>
              <w:spacing w:line="259" w:lineRule="auto"/>
              <w:rPr>
                <w:color w:val="000000"/>
                <w:sz w:val="20"/>
                <w:szCs w:val="20"/>
              </w:rPr>
            </w:pPr>
            <w:r>
              <w:rPr>
                <w:color w:val="000000"/>
                <w:sz w:val="20"/>
                <w:szCs w:val="20"/>
              </w:rPr>
              <w:lastRenderedPageBreak/>
              <w:t xml:space="preserve">In their </w:t>
            </w:r>
            <w:r>
              <w:rPr>
                <w:sz w:val="20"/>
                <w:szCs w:val="20"/>
              </w:rPr>
              <w:t>groups</w:t>
            </w:r>
            <w:r>
              <w:rPr>
                <w:color w:val="000000"/>
                <w:sz w:val="20"/>
                <w:szCs w:val="20"/>
              </w:rPr>
              <w:t xml:space="preserve">, they need to explore this water through their senses and describe its feel, taste, smell, look and sound. They can think creatively and imagine what would </w:t>
            </w:r>
            <w:r>
              <w:rPr>
                <w:b/>
                <w:color w:val="000000"/>
                <w:sz w:val="20"/>
                <w:szCs w:val="20"/>
              </w:rPr>
              <w:t>change</w:t>
            </w:r>
            <w:r>
              <w:rPr>
                <w:color w:val="000000"/>
                <w:sz w:val="20"/>
                <w:szCs w:val="20"/>
              </w:rPr>
              <w:t xml:space="preserve"> water’s feel, taste, smell, look and sound. </w:t>
            </w:r>
          </w:p>
          <w:p w14:paraId="35889E6C" w14:textId="77777777" w:rsidR="00165B2D" w:rsidRDefault="00000000">
            <w:pPr>
              <w:numPr>
                <w:ilvl w:val="0"/>
                <w:numId w:val="47"/>
              </w:numPr>
              <w:pBdr>
                <w:top w:val="nil"/>
                <w:left w:val="nil"/>
                <w:bottom w:val="nil"/>
                <w:right w:val="nil"/>
                <w:between w:val="nil"/>
              </w:pBdr>
              <w:spacing w:after="160" w:line="259" w:lineRule="auto"/>
              <w:rPr>
                <w:color w:val="000000"/>
                <w:sz w:val="20"/>
                <w:szCs w:val="20"/>
              </w:rPr>
            </w:pPr>
            <w:r>
              <w:rPr>
                <w:color w:val="000000"/>
                <w:sz w:val="20"/>
                <w:szCs w:val="20"/>
              </w:rPr>
              <w:t xml:space="preserve">We can take water for granted so take the discussion further and encourage learners to explain how they have used water during the day to show how important it is in </w:t>
            </w:r>
            <w:r>
              <w:rPr>
                <w:sz w:val="20"/>
                <w:szCs w:val="20"/>
              </w:rPr>
              <w:t xml:space="preserve">their </w:t>
            </w:r>
            <w:r>
              <w:rPr>
                <w:color w:val="000000"/>
                <w:sz w:val="20"/>
                <w:szCs w:val="20"/>
              </w:rPr>
              <w:t xml:space="preserve">lives. </w:t>
            </w:r>
          </w:p>
          <w:p w14:paraId="55326C13" w14:textId="77777777" w:rsidR="00165B2D" w:rsidRDefault="00000000">
            <w:pPr>
              <w:widowControl w:val="0"/>
              <w:numPr>
                <w:ilvl w:val="0"/>
                <w:numId w:val="69"/>
              </w:numPr>
              <w:rPr>
                <w:b/>
                <w:color w:val="F58220"/>
                <w:sz w:val="20"/>
                <w:szCs w:val="20"/>
              </w:rPr>
            </w:pPr>
            <w:r>
              <w:rPr>
                <w:b/>
                <w:color w:val="F58220"/>
                <w:sz w:val="20"/>
                <w:szCs w:val="20"/>
              </w:rPr>
              <w:t xml:space="preserve">Making our learning visible </w:t>
            </w:r>
          </w:p>
          <w:p w14:paraId="0A6902C0" w14:textId="77777777" w:rsidR="00165B2D" w:rsidRDefault="00000000">
            <w:pPr>
              <w:numPr>
                <w:ilvl w:val="0"/>
                <w:numId w:val="47"/>
              </w:numPr>
              <w:pBdr>
                <w:top w:val="nil"/>
                <w:left w:val="nil"/>
                <w:bottom w:val="nil"/>
                <w:right w:val="nil"/>
                <w:between w:val="nil"/>
              </w:pBdr>
              <w:spacing w:after="160" w:line="259" w:lineRule="auto"/>
              <w:rPr>
                <w:color w:val="000000"/>
                <w:sz w:val="20"/>
                <w:szCs w:val="20"/>
              </w:rPr>
            </w:pPr>
            <w:r>
              <w:rPr>
                <w:color w:val="000000"/>
                <w:sz w:val="20"/>
                <w:szCs w:val="20"/>
              </w:rPr>
              <w:t xml:space="preserve">Write down what the learners share about water on the circle map so they can see their spoken words turn into written words which </w:t>
            </w:r>
            <w:r>
              <w:rPr>
                <w:sz w:val="20"/>
                <w:szCs w:val="20"/>
              </w:rPr>
              <w:t>support</w:t>
            </w:r>
            <w:r>
              <w:rPr>
                <w:color w:val="000000"/>
                <w:sz w:val="20"/>
                <w:szCs w:val="20"/>
              </w:rPr>
              <w:t xml:space="preserve"> sound/letter association. You can also add little drawings. Keep this circle map up on the Project Wall. </w:t>
            </w:r>
          </w:p>
          <w:p w14:paraId="799B3E29" w14:textId="77777777" w:rsidR="00165B2D" w:rsidRDefault="00000000">
            <w:pPr>
              <w:widowControl w:val="0"/>
              <w:numPr>
                <w:ilvl w:val="0"/>
                <w:numId w:val="69"/>
              </w:numPr>
              <w:rPr>
                <w:b/>
                <w:color w:val="F58220"/>
                <w:sz w:val="20"/>
                <w:szCs w:val="20"/>
              </w:rPr>
            </w:pPr>
            <w:r>
              <w:rPr>
                <w:b/>
                <w:color w:val="F58220"/>
                <w:sz w:val="20"/>
                <w:szCs w:val="20"/>
              </w:rPr>
              <w:t xml:space="preserve">Reflection: Looking back on our learning </w:t>
            </w:r>
          </w:p>
          <w:p w14:paraId="53ACB6DC" w14:textId="77777777" w:rsidR="00165B2D" w:rsidRDefault="00000000">
            <w:pPr>
              <w:widowControl w:val="0"/>
              <w:numPr>
                <w:ilvl w:val="0"/>
                <w:numId w:val="47"/>
              </w:numPr>
              <w:pBdr>
                <w:top w:val="nil"/>
                <w:left w:val="nil"/>
                <w:bottom w:val="nil"/>
                <w:right w:val="nil"/>
                <w:between w:val="nil"/>
              </w:pBdr>
              <w:rPr>
                <w:b/>
                <w:color w:val="000000"/>
                <w:sz w:val="20"/>
                <w:szCs w:val="20"/>
              </w:rPr>
            </w:pPr>
            <w:r>
              <w:rPr>
                <w:color w:val="000000"/>
                <w:sz w:val="20"/>
                <w:szCs w:val="20"/>
              </w:rPr>
              <w:t xml:space="preserve">When ideas have dried up, you can ask a few comprehension questions about water. All learners can participate by simply putting a thumbs up or a thumbs down. </w:t>
            </w:r>
          </w:p>
          <w:p w14:paraId="23EFFB74" w14:textId="77777777" w:rsidR="00165B2D" w:rsidRDefault="00000000">
            <w:pPr>
              <w:widowControl w:val="0"/>
              <w:numPr>
                <w:ilvl w:val="0"/>
                <w:numId w:val="47"/>
              </w:numPr>
              <w:pBdr>
                <w:top w:val="nil"/>
                <w:left w:val="nil"/>
                <w:bottom w:val="nil"/>
                <w:right w:val="nil"/>
                <w:between w:val="nil"/>
              </w:pBdr>
              <w:rPr>
                <w:b/>
                <w:color w:val="000000"/>
                <w:sz w:val="20"/>
                <w:szCs w:val="20"/>
              </w:rPr>
            </w:pPr>
            <w:r>
              <w:rPr>
                <w:color w:val="000000"/>
                <w:sz w:val="20"/>
                <w:szCs w:val="20"/>
              </w:rPr>
              <w:t xml:space="preserve">As an </w:t>
            </w:r>
            <w:proofErr w:type="gramStart"/>
            <w:r>
              <w:rPr>
                <w:color w:val="000000"/>
                <w:sz w:val="20"/>
                <w:szCs w:val="20"/>
              </w:rPr>
              <w:t>example</w:t>
            </w:r>
            <w:proofErr w:type="gramEnd"/>
            <w:r>
              <w:rPr>
                <w:color w:val="000000"/>
                <w:sz w:val="20"/>
                <w:szCs w:val="20"/>
              </w:rPr>
              <w:t xml:space="preserve"> you can ask: “Can you think </w:t>
            </w:r>
            <w:r>
              <w:rPr>
                <w:sz w:val="20"/>
                <w:szCs w:val="20"/>
              </w:rPr>
              <w:t>of one</w:t>
            </w:r>
            <w:r>
              <w:rPr>
                <w:color w:val="000000"/>
                <w:sz w:val="20"/>
                <w:szCs w:val="20"/>
              </w:rPr>
              <w:t xml:space="preserve"> way you used water in the morning?”</w:t>
            </w:r>
          </w:p>
          <w:p w14:paraId="488E4956" w14:textId="77777777" w:rsidR="00165B2D" w:rsidRDefault="00000000">
            <w:pPr>
              <w:widowControl w:val="0"/>
              <w:numPr>
                <w:ilvl w:val="0"/>
                <w:numId w:val="47"/>
              </w:numPr>
              <w:pBdr>
                <w:top w:val="nil"/>
                <w:left w:val="nil"/>
                <w:bottom w:val="nil"/>
                <w:right w:val="nil"/>
                <w:between w:val="nil"/>
              </w:pBdr>
              <w:rPr>
                <w:b/>
                <w:color w:val="000000"/>
                <w:sz w:val="20"/>
                <w:szCs w:val="20"/>
              </w:rPr>
            </w:pPr>
            <w:r>
              <w:rPr>
                <w:color w:val="000000"/>
                <w:sz w:val="20"/>
                <w:szCs w:val="20"/>
              </w:rPr>
              <w:t xml:space="preserve">Pause for learners to think and then watch for the thumbs up or thumbs down. If you see a thumbs down or some confusion, you know </w:t>
            </w:r>
            <w:r>
              <w:rPr>
                <w:sz w:val="20"/>
                <w:szCs w:val="20"/>
              </w:rPr>
              <w:t>that the learner</w:t>
            </w:r>
            <w:r>
              <w:rPr>
                <w:color w:val="000000"/>
                <w:sz w:val="20"/>
                <w:szCs w:val="20"/>
              </w:rPr>
              <w:t xml:space="preserve"> needs help. </w:t>
            </w:r>
          </w:p>
          <w:p w14:paraId="15A04AED" w14:textId="77777777" w:rsidR="00165B2D" w:rsidRDefault="00000000">
            <w:pPr>
              <w:widowControl w:val="0"/>
              <w:numPr>
                <w:ilvl w:val="0"/>
                <w:numId w:val="47"/>
              </w:numPr>
              <w:pBdr>
                <w:top w:val="nil"/>
                <w:left w:val="nil"/>
                <w:bottom w:val="nil"/>
                <w:right w:val="nil"/>
                <w:between w:val="nil"/>
              </w:pBdr>
              <w:rPr>
                <w:b/>
                <w:color w:val="000000"/>
                <w:sz w:val="20"/>
                <w:szCs w:val="20"/>
              </w:rPr>
            </w:pPr>
            <w:r>
              <w:rPr>
                <w:color w:val="000000"/>
                <w:sz w:val="20"/>
                <w:szCs w:val="20"/>
              </w:rPr>
              <w:t>To confirm understanding, ask a few learners who had their thumbs up to answer the question.</w:t>
            </w:r>
          </w:p>
          <w:p w14:paraId="4167220A" w14:textId="77777777" w:rsidR="00165B2D" w:rsidRDefault="00165B2D">
            <w:pPr>
              <w:widowControl w:val="0"/>
              <w:pBdr>
                <w:top w:val="nil"/>
                <w:left w:val="nil"/>
                <w:bottom w:val="nil"/>
                <w:right w:val="nil"/>
                <w:between w:val="nil"/>
              </w:pBdr>
              <w:rPr>
                <w:sz w:val="20"/>
                <w:szCs w:val="20"/>
              </w:rPr>
            </w:pPr>
          </w:p>
          <w:p w14:paraId="2C91BF76" w14:textId="77777777" w:rsidR="00165B2D" w:rsidRDefault="00000000">
            <w:pPr>
              <w:widowControl w:val="0"/>
              <w:pBdr>
                <w:top w:val="nil"/>
                <w:left w:val="nil"/>
                <w:bottom w:val="nil"/>
                <w:right w:val="nil"/>
                <w:between w:val="nil"/>
              </w:pBdr>
              <w:jc w:val="center"/>
              <w:rPr>
                <w:i/>
                <w:sz w:val="20"/>
                <w:szCs w:val="20"/>
              </w:rPr>
            </w:pPr>
            <w:r>
              <w:rPr>
                <w:i/>
                <w:sz w:val="20"/>
                <w:szCs w:val="20"/>
              </w:rPr>
              <w:t xml:space="preserve">Please note, while there is no formal assessment for marks, this project offers </w:t>
            </w:r>
            <w:proofErr w:type="gramStart"/>
            <w:r>
              <w:rPr>
                <w:i/>
                <w:sz w:val="20"/>
                <w:szCs w:val="20"/>
              </w:rPr>
              <w:t>many  opportunities</w:t>
            </w:r>
            <w:proofErr w:type="gramEnd"/>
            <w:r>
              <w:rPr>
                <w:i/>
                <w:sz w:val="20"/>
                <w:szCs w:val="20"/>
              </w:rPr>
              <w:t xml:space="preserve"> to observe learners’ language development (Listening and Speaking) and fine motor development as they manipulate apparatus such as scissors and crayons. Please see</w:t>
            </w:r>
            <w:hyperlink w:anchor="_heading=h.vk6kkqoyx81z">
              <w:r>
                <w:rPr>
                  <w:i/>
                  <w:color w:val="1155CC"/>
                  <w:sz w:val="20"/>
                  <w:szCs w:val="20"/>
                  <w:u w:val="single"/>
                </w:rPr>
                <w:t xml:space="preserve"> Annexure 1</w:t>
              </w:r>
            </w:hyperlink>
            <w:r>
              <w:rPr>
                <w:i/>
                <w:sz w:val="20"/>
                <w:szCs w:val="20"/>
              </w:rPr>
              <w:t xml:space="preserve"> for guidelines for your observation of these important developmental areas. </w:t>
            </w:r>
          </w:p>
          <w:p w14:paraId="6E6AE5EF" w14:textId="77777777" w:rsidR="00165B2D" w:rsidRDefault="00165B2D">
            <w:pPr>
              <w:widowControl w:val="0"/>
              <w:pBdr>
                <w:top w:val="nil"/>
                <w:left w:val="nil"/>
                <w:bottom w:val="nil"/>
                <w:right w:val="nil"/>
                <w:between w:val="nil"/>
              </w:pBdr>
              <w:ind w:left="720"/>
              <w:rPr>
                <w:b/>
                <w:color w:val="000000"/>
                <w:sz w:val="20"/>
                <w:szCs w:val="20"/>
              </w:rPr>
            </w:pPr>
          </w:p>
        </w:tc>
        <w:tc>
          <w:tcPr>
            <w:tcW w:w="5713"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1603FA63" w14:textId="77777777" w:rsidR="00165B2D" w:rsidRDefault="00000000">
            <w:pPr>
              <w:widowControl w:val="0"/>
              <w:rPr>
                <w:b/>
                <w:color w:val="F58220"/>
                <w:sz w:val="20"/>
                <w:szCs w:val="20"/>
              </w:rPr>
            </w:pPr>
            <w:r>
              <w:rPr>
                <w:b/>
                <w:color w:val="F58220"/>
                <w:sz w:val="20"/>
                <w:szCs w:val="20"/>
              </w:rPr>
              <w:lastRenderedPageBreak/>
              <w:t xml:space="preserve">How learning happens. </w:t>
            </w:r>
          </w:p>
          <w:p w14:paraId="31A9657B" w14:textId="77777777" w:rsidR="00165B2D" w:rsidRDefault="00165B2D">
            <w:pPr>
              <w:widowControl w:val="0"/>
              <w:rPr>
                <w:sz w:val="20"/>
                <w:szCs w:val="20"/>
              </w:rPr>
            </w:pPr>
          </w:p>
          <w:p w14:paraId="4AA6FE65" w14:textId="77777777" w:rsidR="00165B2D" w:rsidRDefault="00000000">
            <w:pPr>
              <w:widowControl w:val="0"/>
              <w:rPr>
                <w:b/>
                <w:sz w:val="20"/>
                <w:szCs w:val="20"/>
              </w:rPr>
            </w:pPr>
            <w:r>
              <w:rPr>
                <w:b/>
                <w:sz w:val="20"/>
                <w:szCs w:val="20"/>
              </w:rPr>
              <w:t xml:space="preserve">Prior knowledge </w:t>
            </w:r>
          </w:p>
          <w:p w14:paraId="037A32F3" w14:textId="77777777" w:rsidR="00165B2D" w:rsidRDefault="00000000">
            <w:pPr>
              <w:widowControl w:val="0"/>
              <w:rPr>
                <w:sz w:val="20"/>
                <w:szCs w:val="20"/>
              </w:rPr>
            </w:pPr>
            <w:r>
              <w:rPr>
                <w:sz w:val="20"/>
                <w:szCs w:val="20"/>
              </w:rPr>
              <w:t xml:space="preserve">Learners’ prior knowledge about the topic of water is brought to mind through a sensory activity. This is made </w:t>
            </w:r>
            <w:r>
              <w:rPr>
                <w:b/>
                <w:sz w:val="20"/>
                <w:szCs w:val="20"/>
              </w:rPr>
              <w:t>visible</w:t>
            </w:r>
            <w:r>
              <w:rPr>
                <w:sz w:val="20"/>
                <w:szCs w:val="20"/>
              </w:rPr>
              <w:t xml:space="preserve"> on a circle map. This helps teachers assess informally how much the learners already know and where the gaps are. This information helps to ensure that new learning connects and builds on what learners already understand.    </w:t>
            </w:r>
          </w:p>
          <w:p w14:paraId="020147FB" w14:textId="77777777" w:rsidR="00165B2D" w:rsidRDefault="00165B2D">
            <w:pPr>
              <w:widowControl w:val="0"/>
              <w:rPr>
                <w:b/>
                <w:sz w:val="20"/>
                <w:szCs w:val="20"/>
              </w:rPr>
            </w:pPr>
          </w:p>
          <w:p w14:paraId="06332867" w14:textId="77777777" w:rsidR="00165B2D" w:rsidRDefault="00000000">
            <w:pPr>
              <w:widowControl w:val="0"/>
              <w:rPr>
                <w:b/>
                <w:sz w:val="20"/>
                <w:szCs w:val="20"/>
              </w:rPr>
            </w:pPr>
            <w:r>
              <w:rPr>
                <w:b/>
                <w:sz w:val="20"/>
                <w:szCs w:val="20"/>
              </w:rPr>
              <w:t>S.P.E.C.I.A.L.</w:t>
            </w:r>
          </w:p>
          <w:p w14:paraId="73A19E15" w14:textId="77777777" w:rsidR="00165B2D" w:rsidRDefault="00000000">
            <w:pPr>
              <w:widowControl w:val="0"/>
              <w:rPr>
                <w:sz w:val="20"/>
                <w:szCs w:val="20"/>
              </w:rPr>
            </w:pPr>
            <w:r>
              <w:rPr>
                <w:sz w:val="20"/>
                <w:szCs w:val="20"/>
              </w:rPr>
              <w:t>The multisensory activity promotes active engagement and curiosity. Learners also interact socially as they explore water.</w:t>
            </w:r>
          </w:p>
          <w:p w14:paraId="1A3A71F9" w14:textId="77777777" w:rsidR="00165B2D" w:rsidRDefault="00165B2D">
            <w:pPr>
              <w:widowControl w:val="0"/>
              <w:rPr>
                <w:b/>
                <w:sz w:val="20"/>
                <w:szCs w:val="20"/>
              </w:rPr>
            </w:pPr>
          </w:p>
          <w:p w14:paraId="4F332CCE" w14:textId="77777777" w:rsidR="00165B2D" w:rsidRDefault="00000000">
            <w:pPr>
              <w:widowControl w:val="0"/>
              <w:rPr>
                <w:b/>
                <w:sz w:val="20"/>
                <w:szCs w:val="20"/>
              </w:rPr>
            </w:pPr>
            <w:r>
              <w:rPr>
                <w:b/>
                <w:sz w:val="20"/>
                <w:szCs w:val="20"/>
              </w:rPr>
              <w:t>Long-term memory</w:t>
            </w:r>
          </w:p>
          <w:p w14:paraId="794AC262" w14:textId="77777777" w:rsidR="00165B2D" w:rsidRDefault="00000000">
            <w:pPr>
              <w:widowControl w:val="0"/>
              <w:rPr>
                <w:sz w:val="20"/>
                <w:szCs w:val="20"/>
              </w:rPr>
            </w:pPr>
            <w:r>
              <w:rPr>
                <w:sz w:val="20"/>
                <w:szCs w:val="20"/>
              </w:rPr>
              <w:t>Keeping the circle maps on display gives learners opportunities outside of project time to ‘</w:t>
            </w:r>
            <w:r>
              <w:rPr>
                <w:b/>
                <w:sz w:val="20"/>
                <w:szCs w:val="20"/>
              </w:rPr>
              <w:t>read’</w:t>
            </w:r>
            <w:r>
              <w:rPr>
                <w:sz w:val="20"/>
                <w:szCs w:val="20"/>
              </w:rPr>
              <w:t xml:space="preserve"> and </w:t>
            </w:r>
            <w:r>
              <w:rPr>
                <w:b/>
                <w:sz w:val="20"/>
                <w:szCs w:val="20"/>
              </w:rPr>
              <w:t>remember</w:t>
            </w:r>
            <w:r>
              <w:rPr>
                <w:sz w:val="20"/>
                <w:szCs w:val="20"/>
              </w:rPr>
              <w:t xml:space="preserve"> and think about </w:t>
            </w:r>
            <w:r>
              <w:rPr>
                <w:sz w:val="20"/>
                <w:szCs w:val="20"/>
              </w:rPr>
              <w:lastRenderedPageBreak/>
              <w:t xml:space="preserve">water. This can </w:t>
            </w:r>
            <w:r>
              <w:rPr>
                <w:b/>
                <w:sz w:val="20"/>
                <w:szCs w:val="20"/>
              </w:rPr>
              <w:t>deepen engagement</w:t>
            </w:r>
            <w:r>
              <w:rPr>
                <w:sz w:val="20"/>
                <w:szCs w:val="20"/>
              </w:rPr>
              <w:t xml:space="preserve"> with the topic and can strengthen learning and </w:t>
            </w:r>
            <w:r>
              <w:rPr>
                <w:b/>
                <w:sz w:val="20"/>
                <w:szCs w:val="20"/>
              </w:rPr>
              <w:t>long</w:t>
            </w:r>
            <w:r>
              <w:rPr>
                <w:sz w:val="20"/>
                <w:szCs w:val="20"/>
              </w:rPr>
              <w:t>-</w:t>
            </w:r>
            <w:r>
              <w:rPr>
                <w:b/>
                <w:sz w:val="20"/>
                <w:szCs w:val="20"/>
              </w:rPr>
              <w:t>term memory.</w:t>
            </w:r>
            <w:r>
              <w:rPr>
                <w:sz w:val="20"/>
                <w:szCs w:val="20"/>
              </w:rPr>
              <w:t xml:space="preserve"> </w:t>
            </w:r>
          </w:p>
          <w:p w14:paraId="44102ADA" w14:textId="77777777" w:rsidR="00165B2D" w:rsidRDefault="00165B2D">
            <w:pPr>
              <w:widowControl w:val="0"/>
              <w:rPr>
                <w:sz w:val="20"/>
                <w:szCs w:val="20"/>
              </w:rPr>
            </w:pPr>
          </w:p>
          <w:p w14:paraId="3B48D3C6" w14:textId="77777777" w:rsidR="00165B2D" w:rsidRDefault="00000000">
            <w:pPr>
              <w:widowControl w:val="0"/>
              <w:rPr>
                <w:b/>
                <w:sz w:val="20"/>
                <w:szCs w:val="20"/>
              </w:rPr>
            </w:pPr>
            <w:r>
              <w:rPr>
                <w:b/>
                <w:sz w:val="20"/>
                <w:szCs w:val="20"/>
              </w:rPr>
              <w:t xml:space="preserve">Reflection </w:t>
            </w:r>
          </w:p>
          <w:p w14:paraId="73F11FF4" w14:textId="77777777" w:rsidR="00165B2D" w:rsidRDefault="00000000">
            <w:pPr>
              <w:widowControl w:val="0"/>
              <w:rPr>
                <w:sz w:val="20"/>
                <w:szCs w:val="20"/>
              </w:rPr>
            </w:pPr>
            <w:proofErr w:type="spellStart"/>
            <w:r>
              <w:rPr>
                <w:sz w:val="20"/>
                <w:szCs w:val="20"/>
              </w:rPr>
              <w:t>ASking</w:t>
            </w:r>
            <w:proofErr w:type="spellEnd"/>
            <w:r>
              <w:rPr>
                <w:sz w:val="20"/>
                <w:szCs w:val="20"/>
              </w:rPr>
              <w:t xml:space="preserve"> reflection questions encourages learners to think back over the lesson and do a </w:t>
            </w:r>
            <w:r>
              <w:rPr>
                <w:b/>
                <w:sz w:val="20"/>
                <w:szCs w:val="20"/>
              </w:rPr>
              <w:t>mental chec</w:t>
            </w:r>
            <w:r>
              <w:rPr>
                <w:sz w:val="20"/>
                <w:szCs w:val="20"/>
              </w:rPr>
              <w:t xml:space="preserve">k of what they have learnt. </w:t>
            </w:r>
            <w:proofErr w:type="gramStart"/>
            <w:r>
              <w:rPr>
                <w:sz w:val="20"/>
                <w:szCs w:val="20"/>
              </w:rPr>
              <w:t>This  promotes</w:t>
            </w:r>
            <w:proofErr w:type="gramEnd"/>
            <w:r>
              <w:rPr>
                <w:sz w:val="20"/>
                <w:szCs w:val="20"/>
              </w:rPr>
              <w:t xml:space="preserve"> active processing of information which improves understanding and memory. It also activates </w:t>
            </w:r>
            <w:r>
              <w:rPr>
                <w:b/>
                <w:sz w:val="20"/>
                <w:szCs w:val="20"/>
              </w:rPr>
              <w:t>meta-thinking</w:t>
            </w:r>
            <w:r>
              <w:rPr>
                <w:sz w:val="20"/>
                <w:szCs w:val="20"/>
              </w:rPr>
              <w:t xml:space="preserve"> (Thinking about thinking) as they </w:t>
            </w:r>
            <w:r>
              <w:rPr>
                <w:b/>
                <w:sz w:val="20"/>
                <w:szCs w:val="20"/>
              </w:rPr>
              <w:t>consciously</w:t>
            </w:r>
            <w:r>
              <w:rPr>
                <w:sz w:val="20"/>
                <w:szCs w:val="20"/>
              </w:rPr>
              <w:t xml:space="preserve"> think about and </w:t>
            </w:r>
            <w:r>
              <w:rPr>
                <w:b/>
                <w:sz w:val="20"/>
                <w:szCs w:val="20"/>
              </w:rPr>
              <w:t>review</w:t>
            </w:r>
            <w:r>
              <w:rPr>
                <w:sz w:val="20"/>
                <w:szCs w:val="20"/>
              </w:rPr>
              <w:t xml:space="preserve"> what they have learnt. It’s only through this process that learners can </w:t>
            </w:r>
            <w:r>
              <w:rPr>
                <w:b/>
                <w:sz w:val="20"/>
                <w:szCs w:val="20"/>
              </w:rPr>
              <w:t>evaluate</w:t>
            </w:r>
            <w:r>
              <w:rPr>
                <w:sz w:val="20"/>
                <w:szCs w:val="20"/>
              </w:rPr>
              <w:t xml:space="preserve"> what they are sure of and where they need help. </w:t>
            </w:r>
          </w:p>
          <w:p w14:paraId="0463C95B" w14:textId="77777777" w:rsidR="00165B2D" w:rsidRDefault="00165B2D">
            <w:pPr>
              <w:widowControl w:val="0"/>
              <w:rPr>
                <w:sz w:val="20"/>
                <w:szCs w:val="20"/>
              </w:rPr>
            </w:pPr>
          </w:p>
          <w:p w14:paraId="03306953" w14:textId="77777777" w:rsidR="00165B2D" w:rsidRDefault="00000000">
            <w:pPr>
              <w:widowControl w:val="0"/>
              <w:rPr>
                <w:sz w:val="20"/>
                <w:szCs w:val="20"/>
              </w:rPr>
            </w:pPr>
            <w:r>
              <w:rPr>
                <w:i/>
                <w:color w:val="000000"/>
                <w:sz w:val="20"/>
                <w:szCs w:val="20"/>
              </w:rPr>
              <w:t xml:space="preserve">Remember that reflection leads to learning that is ‘sticky’ learning that lasts. So, don’t miss </w:t>
            </w:r>
            <w:r>
              <w:rPr>
                <w:i/>
                <w:sz w:val="20"/>
                <w:szCs w:val="20"/>
              </w:rPr>
              <w:t>out the</w:t>
            </w:r>
            <w:r>
              <w:rPr>
                <w:i/>
                <w:color w:val="000000"/>
                <w:sz w:val="20"/>
                <w:szCs w:val="20"/>
              </w:rPr>
              <w:t xml:space="preserve"> reflection activity.</w:t>
            </w:r>
          </w:p>
          <w:p w14:paraId="734550A5" w14:textId="77777777" w:rsidR="00165B2D" w:rsidRDefault="00165B2D">
            <w:pPr>
              <w:widowControl w:val="0"/>
              <w:rPr>
                <w:sz w:val="20"/>
                <w:szCs w:val="20"/>
              </w:rPr>
            </w:pPr>
          </w:p>
        </w:tc>
      </w:tr>
      <w:tr w:rsidR="00165B2D" w14:paraId="1C68620F"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A66C996" w14:textId="77777777" w:rsidR="00165B2D" w:rsidRDefault="00000000">
            <w:pPr>
              <w:widowControl w:val="0"/>
              <w:rPr>
                <w:b/>
                <w:color w:val="F58220"/>
                <w:sz w:val="20"/>
                <w:szCs w:val="20"/>
              </w:rPr>
            </w:pPr>
            <w:r>
              <w:rPr>
                <w:b/>
                <w:color w:val="F58220"/>
                <w:sz w:val="20"/>
                <w:szCs w:val="20"/>
              </w:rPr>
              <w:lastRenderedPageBreak/>
              <w:t xml:space="preserve">Extended opportunities </w:t>
            </w:r>
          </w:p>
          <w:p w14:paraId="04506CBE" w14:textId="77777777" w:rsidR="00165B2D" w:rsidRDefault="00000000">
            <w:pPr>
              <w:widowControl w:val="0"/>
              <w:rPr>
                <w:sz w:val="20"/>
                <w:szCs w:val="20"/>
              </w:rPr>
            </w:pPr>
            <w:r>
              <w:rPr>
                <w:sz w:val="20"/>
                <w:szCs w:val="20"/>
              </w:rPr>
              <w:t xml:space="preserve">You could give learners the opportunity to mix food colouring or paint power into water to observe changes. They could practise pouring water in and out of different sized containers. They can also test what happens when various things like soil or flour are mixed into water. The more multisensory the activities the better the learning. </w:t>
            </w:r>
          </w:p>
        </w:tc>
      </w:tr>
      <w:tr w:rsidR="00165B2D" w14:paraId="0996A9A5"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B86934B" w14:textId="77777777" w:rsidR="00165B2D" w:rsidRDefault="00000000">
            <w:pPr>
              <w:widowControl w:val="0"/>
              <w:rPr>
                <w:b/>
                <w:color w:val="F58220"/>
                <w:sz w:val="20"/>
                <w:szCs w:val="20"/>
              </w:rPr>
            </w:pPr>
            <w:r>
              <w:rPr>
                <w:b/>
                <w:color w:val="F58220"/>
                <w:sz w:val="20"/>
                <w:szCs w:val="20"/>
              </w:rPr>
              <w:t>Observations and facilitation - Assessment as Learning </w:t>
            </w:r>
          </w:p>
          <w:tbl>
            <w:tblPr>
              <w:tblStyle w:val="af5"/>
              <w:tblW w:w="13782" w:type="dxa"/>
              <w:tblLayout w:type="fixed"/>
              <w:tblLook w:val="0400" w:firstRow="0" w:lastRow="0" w:firstColumn="0" w:lastColumn="0" w:noHBand="0" w:noVBand="1"/>
            </w:tblPr>
            <w:tblGrid>
              <w:gridCol w:w="13782"/>
            </w:tblGrid>
            <w:tr w:rsidR="00165B2D" w14:paraId="41B1ECF7" w14:textId="77777777">
              <w:tc>
                <w:tcPr>
                  <w:tcW w:w="13782" w:type="dxa"/>
                  <w:tcBorders>
                    <w:top w:val="single" w:sz="8" w:space="0" w:color="F6F6F8"/>
                    <w:left w:val="single" w:sz="8" w:space="0" w:color="F6F6F8"/>
                    <w:bottom w:val="single" w:sz="8" w:space="0" w:color="F6F6F8"/>
                    <w:right w:val="single" w:sz="8" w:space="0" w:color="F6F6F8"/>
                  </w:tcBorders>
                  <w:shd w:val="clear" w:color="auto" w:fill="FCE5CD"/>
                  <w:tcMar>
                    <w:top w:w="100" w:type="dxa"/>
                    <w:left w:w="100" w:type="dxa"/>
                    <w:bottom w:w="100" w:type="dxa"/>
                    <w:right w:w="100" w:type="dxa"/>
                  </w:tcMar>
                </w:tcPr>
                <w:p w14:paraId="24CD86C7" w14:textId="77777777" w:rsidR="00165B2D" w:rsidRDefault="00000000">
                  <w:pPr>
                    <w:spacing w:after="0" w:line="240" w:lineRule="auto"/>
                    <w:rPr>
                      <w:sz w:val="24"/>
                      <w:szCs w:val="24"/>
                    </w:rPr>
                  </w:pPr>
                  <w:r>
                    <w:rPr>
                      <w:color w:val="000000"/>
                      <w:sz w:val="20"/>
                      <w:szCs w:val="20"/>
                    </w:rPr>
                    <w:t xml:space="preserve">As a teacher you already know that you play an </w:t>
                  </w:r>
                  <w:r>
                    <w:rPr>
                      <w:b/>
                      <w:color w:val="000000"/>
                      <w:sz w:val="20"/>
                      <w:szCs w:val="20"/>
                    </w:rPr>
                    <w:t>essential role as a facilitator of learning</w:t>
                  </w:r>
                  <w:r>
                    <w:rPr>
                      <w:color w:val="000000"/>
                      <w:sz w:val="20"/>
                      <w:szCs w:val="20"/>
                    </w:rPr>
                    <w:t xml:space="preserve">. You know that rather than simply giving knowledge to learners, you create an environment in which your learners can </w:t>
                  </w:r>
                  <w:r>
                    <w:rPr>
                      <w:b/>
                      <w:color w:val="000000"/>
                      <w:sz w:val="20"/>
                      <w:szCs w:val="20"/>
                    </w:rPr>
                    <w:t>explore</w:t>
                  </w:r>
                  <w:r>
                    <w:rPr>
                      <w:color w:val="000000"/>
                      <w:sz w:val="20"/>
                      <w:szCs w:val="20"/>
                    </w:rPr>
                    <w:t xml:space="preserve">, </w:t>
                  </w:r>
                  <w:r>
                    <w:rPr>
                      <w:b/>
                      <w:color w:val="000000"/>
                      <w:sz w:val="20"/>
                      <w:szCs w:val="20"/>
                    </w:rPr>
                    <w:t>discover</w:t>
                  </w:r>
                  <w:r>
                    <w:rPr>
                      <w:color w:val="000000"/>
                      <w:sz w:val="20"/>
                      <w:szCs w:val="20"/>
                    </w:rPr>
                    <w:t xml:space="preserve">, and </w:t>
                  </w:r>
                  <w:r>
                    <w:rPr>
                      <w:b/>
                      <w:color w:val="000000"/>
                      <w:sz w:val="20"/>
                      <w:szCs w:val="20"/>
                    </w:rPr>
                    <w:t xml:space="preserve">construct </w:t>
                  </w:r>
                  <w:r>
                    <w:rPr>
                      <w:color w:val="000000"/>
                      <w:sz w:val="20"/>
                      <w:szCs w:val="20"/>
                    </w:rPr>
                    <w:t>their own understanding of the subject matter. As a facilitator you will </w:t>
                  </w:r>
                </w:p>
                <w:p w14:paraId="7BB854BC" w14:textId="77777777" w:rsidR="00165B2D" w:rsidRDefault="00000000">
                  <w:pPr>
                    <w:numPr>
                      <w:ilvl w:val="0"/>
                      <w:numId w:val="9"/>
                    </w:numPr>
                    <w:spacing w:after="0" w:line="240" w:lineRule="auto"/>
                    <w:rPr>
                      <w:color w:val="000000"/>
                      <w:sz w:val="20"/>
                      <w:szCs w:val="20"/>
                    </w:rPr>
                  </w:pPr>
                  <w:r>
                    <w:rPr>
                      <w:color w:val="000000"/>
                      <w:sz w:val="20"/>
                      <w:szCs w:val="20"/>
                    </w:rPr>
                    <w:t xml:space="preserve">create an </w:t>
                  </w:r>
                  <w:r>
                    <w:rPr>
                      <w:b/>
                      <w:color w:val="000000"/>
                      <w:sz w:val="20"/>
                      <w:szCs w:val="20"/>
                    </w:rPr>
                    <w:t>emotionally and psychologically</w:t>
                  </w:r>
                  <w:r>
                    <w:rPr>
                      <w:color w:val="000000"/>
                      <w:sz w:val="20"/>
                      <w:szCs w:val="20"/>
                    </w:rPr>
                    <w:t xml:space="preserve"> </w:t>
                  </w:r>
                  <w:r>
                    <w:rPr>
                      <w:b/>
                      <w:color w:val="000000"/>
                      <w:sz w:val="20"/>
                      <w:szCs w:val="20"/>
                    </w:rPr>
                    <w:t>safe learning environment</w:t>
                  </w:r>
                  <w:r>
                    <w:rPr>
                      <w:color w:val="000000"/>
                      <w:sz w:val="20"/>
                      <w:szCs w:val="20"/>
                    </w:rPr>
                    <w:t xml:space="preserve"> so that learners feel safe to participate in the lesson, </w:t>
                  </w:r>
                </w:p>
                <w:p w14:paraId="6997A555" w14:textId="77777777" w:rsidR="00165B2D" w:rsidRDefault="00000000">
                  <w:pPr>
                    <w:numPr>
                      <w:ilvl w:val="0"/>
                      <w:numId w:val="9"/>
                    </w:numPr>
                    <w:spacing w:after="0" w:line="240" w:lineRule="auto"/>
                    <w:rPr>
                      <w:color w:val="000000"/>
                      <w:sz w:val="20"/>
                      <w:szCs w:val="20"/>
                    </w:rPr>
                  </w:pPr>
                  <w:r>
                    <w:rPr>
                      <w:color w:val="000000"/>
                      <w:sz w:val="20"/>
                      <w:szCs w:val="20"/>
                    </w:rPr>
                    <w:t xml:space="preserve">provide </w:t>
                  </w:r>
                  <w:r>
                    <w:rPr>
                      <w:b/>
                      <w:color w:val="000000"/>
                      <w:sz w:val="20"/>
                      <w:szCs w:val="20"/>
                    </w:rPr>
                    <w:t xml:space="preserve">prompts </w:t>
                  </w:r>
                  <w:r>
                    <w:rPr>
                      <w:color w:val="000000"/>
                      <w:sz w:val="20"/>
                      <w:szCs w:val="20"/>
                    </w:rPr>
                    <w:t>when learners get stuck, </w:t>
                  </w:r>
                </w:p>
                <w:p w14:paraId="79AEA397" w14:textId="77777777" w:rsidR="00165B2D" w:rsidRDefault="00000000">
                  <w:pPr>
                    <w:numPr>
                      <w:ilvl w:val="0"/>
                      <w:numId w:val="9"/>
                    </w:numPr>
                    <w:spacing w:after="0" w:line="240" w:lineRule="auto"/>
                    <w:rPr>
                      <w:color w:val="000000"/>
                      <w:sz w:val="20"/>
                      <w:szCs w:val="20"/>
                    </w:rPr>
                  </w:pPr>
                  <w:r>
                    <w:rPr>
                      <w:color w:val="000000"/>
                      <w:sz w:val="20"/>
                      <w:szCs w:val="20"/>
                    </w:rPr>
                    <w:t xml:space="preserve">provide </w:t>
                  </w:r>
                  <w:r>
                    <w:rPr>
                      <w:b/>
                      <w:color w:val="000000"/>
                      <w:sz w:val="20"/>
                      <w:szCs w:val="20"/>
                    </w:rPr>
                    <w:t xml:space="preserve">constructive and timely feedback </w:t>
                  </w:r>
                  <w:r>
                    <w:rPr>
                      <w:color w:val="000000"/>
                      <w:sz w:val="20"/>
                      <w:szCs w:val="20"/>
                    </w:rPr>
                    <w:t>to learners, </w:t>
                  </w:r>
                </w:p>
                <w:p w14:paraId="3BC6BF68" w14:textId="77777777" w:rsidR="00165B2D" w:rsidRDefault="00000000">
                  <w:pPr>
                    <w:numPr>
                      <w:ilvl w:val="0"/>
                      <w:numId w:val="9"/>
                    </w:numPr>
                    <w:spacing w:after="0" w:line="240" w:lineRule="auto"/>
                    <w:rPr>
                      <w:sz w:val="24"/>
                      <w:szCs w:val="24"/>
                    </w:rPr>
                  </w:pPr>
                  <w:r>
                    <w:rPr>
                      <w:color w:val="000000"/>
                      <w:sz w:val="20"/>
                      <w:szCs w:val="20"/>
                    </w:rPr>
                    <w:lastRenderedPageBreak/>
                    <w:t>and adjust your lesson based on what you observe (this is assessment as learning) so that learners can grow their understanding and grow their skills and competencies. </w:t>
                  </w:r>
                </w:p>
                <w:p w14:paraId="52A9D3D1" w14:textId="77777777" w:rsidR="00165B2D" w:rsidRDefault="00165B2D">
                  <w:pPr>
                    <w:spacing w:after="0" w:line="240" w:lineRule="auto"/>
                    <w:rPr>
                      <w:sz w:val="24"/>
                      <w:szCs w:val="24"/>
                    </w:rPr>
                  </w:pPr>
                </w:p>
                <w:p w14:paraId="582FED5D" w14:textId="77777777" w:rsidR="00165B2D" w:rsidRDefault="00000000">
                  <w:pPr>
                    <w:spacing w:after="0" w:line="240" w:lineRule="auto"/>
                    <w:rPr>
                      <w:sz w:val="24"/>
                      <w:szCs w:val="24"/>
                    </w:rPr>
                  </w:pPr>
                  <w:r>
                    <w:rPr>
                      <w:color w:val="000000"/>
                      <w:sz w:val="20"/>
                      <w:szCs w:val="20"/>
                    </w:rPr>
                    <w:t xml:space="preserve">While learners are working on their tasks throughout this project your role as a facilitator is to </w:t>
                  </w:r>
                  <w:r>
                    <w:rPr>
                      <w:b/>
                      <w:color w:val="000000"/>
                      <w:sz w:val="20"/>
                      <w:szCs w:val="20"/>
                    </w:rPr>
                    <w:t xml:space="preserve">observe, listen, </w:t>
                  </w:r>
                  <w:r>
                    <w:rPr>
                      <w:color w:val="000000"/>
                      <w:sz w:val="20"/>
                      <w:szCs w:val="20"/>
                    </w:rPr>
                    <w:t xml:space="preserve">and </w:t>
                  </w:r>
                  <w:r>
                    <w:rPr>
                      <w:b/>
                      <w:color w:val="000000"/>
                      <w:sz w:val="20"/>
                      <w:szCs w:val="20"/>
                    </w:rPr>
                    <w:t xml:space="preserve">record </w:t>
                  </w:r>
                  <w:r>
                    <w:rPr>
                      <w:color w:val="000000"/>
                      <w:sz w:val="20"/>
                      <w:szCs w:val="20"/>
                    </w:rPr>
                    <w:t xml:space="preserve">the </w:t>
                  </w:r>
                  <w:r>
                    <w:rPr>
                      <w:b/>
                      <w:color w:val="000000"/>
                      <w:sz w:val="20"/>
                      <w:szCs w:val="20"/>
                    </w:rPr>
                    <w:t>process of learning</w:t>
                  </w:r>
                  <w:r>
                    <w:rPr>
                      <w:color w:val="000000"/>
                      <w:sz w:val="20"/>
                      <w:szCs w:val="20"/>
                    </w:rPr>
                    <w:t xml:space="preserve"> during the lesson. These observations are the foundation for the assessment of this project, so make a few notes, these will help you when you do the final assessment.   </w:t>
                  </w:r>
                </w:p>
              </w:tc>
            </w:tr>
          </w:tbl>
          <w:p w14:paraId="61DC93F3" w14:textId="77777777" w:rsidR="00165B2D" w:rsidRDefault="00000000">
            <w:pPr>
              <w:rPr>
                <w:sz w:val="24"/>
                <w:szCs w:val="24"/>
              </w:rPr>
            </w:pPr>
            <w:r>
              <w:rPr>
                <w:color w:val="000000"/>
                <w:sz w:val="20"/>
                <w:szCs w:val="20"/>
              </w:rPr>
              <w:lastRenderedPageBreak/>
              <w:t xml:space="preserve">The first lesson focuses on establishing what learners already know about the topic (prior knowledge). While learners are communicating in their groups, it’s important to actively </w:t>
            </w:r>
            <w:r>
              <w:rPr>
                <w:b/>
                <w:color w:val="000000"/>
                <w:sz w:val="20"/>
                <w:szCs w:val="20"/>
              </w:rPr>
              <w:t xml:space="preserve">observe </w:t>
            </w:r>
            <w:r>
              <w:rPr>
                <w:color w:val="000000"/>
                <w:sz w:val="20"/>
                <w:szCs w:val="20"/>
              </w:rPr>
              <w:t xml:space="preserve">and </w:t>
            </w:r>
            <w:r>
              <w:rPr>
                <w:b/>
                <w:color w:val="000000"/>
                <w:sz w:val="20"/>
                <w:szCs w:val="20"/>
              </w:rPr>
              <w:t xml:space="preserve">listen </w:t>
            </w:r>
            <w:r>
              <w:rPr>
                <w:color w:val="000000"/>
                <w:sz w:val="20"/>
                <w:szCs w:val="20"/>
              </w:rPr>
              <w:t xml:space="preserve">to what they are </w:t>
            </w:r>
            <w:r>
              <w:rPr>
                <w:b/>
                <w:color w:val="000000"/>
                <w:sz w:val="20"/>
                <w:szCs w:val="20"/>
              </w:rPr>
              <w:t>saying</w:t>
            </w:r>
            <w:r>
              <w:rPr>
                <w:color w:val="000000"/>
                <w:sz w:val="20"/>
                <w:szCs w:val="20"/>
              </w:rPr>
              <w:t xml:space="preserve"> and how they are </w:t>
            </w:r>
            <w:r>
              <w:rPr>
                <w:b/>
                <w:color w:val="000000"/>
                <w:sz w:val="20"/>
                <w:szCs w:val="20"/>
              </w:rPr>
              <w:t>interacting</w:t>
            </w:r>
            <w:r>
              <w:rPr>
                <w:color w:val="000000"/>
                <w:sz w:val="20"/>
                <w:szCs w:val="20"/>
              </w:rPr>
              <w:t xml:space="preserve"> with their peers. As you walk around the classroom, keep an eye out for the following indicators of learning:  </w:t>
            </w:r>
          </w:p>
          <w:p w14:paraId="6624B169" w14:textId="77777777" w:rsidR="00165B2D" w:rsidRDefault="00000000">
            <w:pPr>
              <w:rPr>
                <w:b/>
                <w:color w:val="000000"/>
                <w:sz w:val="20"/>
                <w:szCs w:val="20"/>
              </w:rPr>
            </w:pPr>
            <w:r>
              <w:rPr>
                <w:b/>
                <w:color w:val="000000"/>
                <w:sz w:val="20"/>
                <w:szCs w:val="20"/>
              </w:rPr>
              <w:t>Learner knowledge  </w:t>
            </w:r>
          </w:p>
          <w:p w14:paraId="28B6E4B5" w14:textId="77777777" w:rsidR="00165B2D" w:rsidRDefault="00000000">
            <w:pPr>
              <w:rPr>
                <w:color w:val="000000"/>
                <w:sz w:val="20"/>
                <w:szCs w:val="20"/>
              </w:rPr>
            </w:pPr>
            <w:r>
              <w:rPr>
                <w:sz w:val="20"/>
                <w:szCs w:val="20"/>
              </w:rPr>
              <w:t>This is a crucial</w:t>
            </w:r>
            <w:r>
              <w:rPr>
                <w:color w:val="000000"/>
                <w:sz w:val="20"/>
                <w:szCs w:val="20"/>
              </w:rPr>
              <w:t xml:space="preserve"> aspect to observe as learners' understanding of key concepts relating to the topic. You can assess this by observing if learners can describe or explain key words and concepts about pets. Prompting questions can be: </w:t>
            </w:r>
          </w:p>
          <w:p w14:paraId="0B70CC3F" w14:textId="77777777" w:rsidR="00165B2D" w:rsidRDefault="00165B2D">
            <w:pPr>
              <w:rPr>
                <w:color w:val="000000"/>
                <w:sz w:val="20"/>
                <w:szCs w:val="20"/>
              </w:rPr>
            </w:pPr>
          </w:p>
          <w:p w14:paraId="01585439" w14:textId="77777777" w:rsidR="00165B2D" w:rsidRDefault="00000000">
            <w:pPr>
              <w:numPr>
                <w:ilvl w:val="0"/>
                <w:numId w:val="3"/>
              </w:numPr>
              <w:pBdr>
                <w:top w:val="nil"/>
                <w:left w:val="nil"/>
                <w:bottom w:val="nil"/>
                <w:right w:val="nil"/>
                <w:between w:val="nil"/>
              </w:pBdr>
              <w:rPr>
                <w:i/>
                <w:color w:val="000000"/>
                <w:sz w:val="20"/>
                <w:szCs w:val="20"/>
              </w:rPr>
            </w:pPr>
            <w:r>
              <w:rPr>
                <w:i/>
                <w:color w:val="000000"/>
                <w:sz w:val="20"/>
                <w:szCs w:val="20"/>
              </w:rPr>
              <w:t xml:space="preserve">“Where </w:t>
            </w:r>
            <w:r>
              <w:rPr>
                <w:i/>
                <w:sz w:val="20"/>
                <w:szCs w:val="20"/>
              </w:rPr>
              <w:t>do we</w:t>
            </w:r>
            <w:r>
              <w:rPr>
                <w:i/>
                <w:color w:val="000000"/>
                <w:sz w:val="20"/>
                <w:szCs w:val="20"/>
              </w:rPr>
              <w:t xml:space="preserve"> store water?”</w:t>
            </w:r>
          </w:p>
          <w:p w14:paraId="34A3BF30" w14:textId="77777777" w:rsidR="00165B2D" w:rsidRDefault="00000000">
            <w:pPr>
              <w:numPr>
                <w:ilvl w:val="0"/>
                <w:numId w:val="3"/>
              </w:numPr>
              <w:pBdr>
                <w:top w:val="nil"/>
                <w:left w:val="nil"/>
                <w:bottom w:val="nil"/>
                <w:right w:val="nil"/>
                <w:between w:val="nil"/>
              </w:pBdr>
              <w:rPr>
                <w:i/>
                <w:color w:val="000000"/>
                <w:sz w:val="20"/>
                <w:szCs w:val="20"/>
              </w:rPr>
            </w:pPr>
            <w:r>
              <w:rPr>
                <w:i/>
                <w:color w:val="000000"/>
                <w:sz w:val="20"/>
                <w:szCs w:val="20"/>
              </w:rPr>
              <w:t xml:space="preserve">“What could you NOT do if you had no water?” </w:t>
            </w:r>
          </w:p>
          <w:p w14:paraId="08EA5BED" w14:textId="77777777" w:rsidR="00165B2D" w:rsidRDefault="00000000">
            <w:pPr>
              <w:numPr>
                <w:ilvl w:val="0"/>
                <w:numId w:val="3"/>
              </w:numPr>
              <w:pBdr>
                <w:top w:val="nil"/>
                <w:left w:val="nil"/>
                <w:bottom w:val="nil"/>
                <w:right w:val="nil"/>
                <w:between w:val="nil"/>
              </w:pBdr>
              <w:rPr>
                <w:i/>
                <w:color w:val="000000"/>
                <w:sz w:val="20"/>
                <w:szCs w:val="20"/>
              </w:rPr>
            </w:pPr>
            <w:r>
              <w:rPr>
                <w:i/>
                <w:color w:val="000000"/>
                <w:sz w:val="20"/>
                <w:szCs w:val="20"/>
              </w:rPr>
              <w:t xml:space="preserve">“Can water change its temperature? How do you know this? </w:t>
            </w:r>
          </w:p>
          <w:p w14:paraId="21D536A7" w14:textId="77777777" w:rsidR="00165B2D" w:rsidRDefault="00000000">
            <w:pPr>
              <w:numPr>
                <w:ilvl w:val="0"/>
                <w:numId w:val="3"/>
              </w:numPr>
              <w:pBdr>
                <w:top w:val="nil"/>
                <w:left w:val="nil"/>
                <w:bottom w:val="nil"/>
                <w:right w:val="nil"/>
                <w:between w:val="nil"/>
              </w:pBdr>
              <w:rPr>
                <w:i/>
                <w:color w:val="000000"/>
                <w:sz w:val="20"/>
                <w:szCs w:val="20"/>
              </w:rPr>
            </w:pPr>
            <w:r>
              <w:rPr>
                <w:i/>
                <w:color w:val="000000"/>
                <w:sz w:val="20"/>
                <w:szCs w:val="20"/>
              </w:rPr>
              <w:t>“What animals live in water?”</w:t>
            </w:r>
          </w:p>
          <w:p w14:paraId="0B9E728F" w14:textId="77777777" w:rsidR="00165B2D" w:rsidRDefault="00165B2D">
            <w:pPr>
              <w:pBdr>
                <w:top w:val="nil"/>
                <w:left w:val="nil"/>
                <w:bottom w:val="nil"/>
                <w:right w:val="nil"/>
                <w:between w:val="nil"/>
              </w:pBdr>
              <w:ind w:left="720"/>
              <w:rPr>
                <w:i/>
                <w:color w:val="000000"/>
                <w:sz w:val="20"/>
                <w:szCs w:val="20"/>
              </w:rPr>
            </w:pPr>
          </w:p>
          <w:p w14:paraId="589D9786" w14:textId="77777777" w:rsidR="00165B2D" w:rsidRDefault="00000000">
            <w:pPr>
              <w:rPr>
                <w:color w:val="000000"/>
                <w:sz w:val="20"/>
                <w:szCs w:val="20"/>
              </w:rPr>
            </w:pPr>
            <w:r>
              <w:rPr>
                <w:color w:val="000000"/>
                <w:sz w:val="20"/>
                <w:szCs w:val="20"/>
              </w:rPr>
              <w:t xml:space="preserve">These prompts work as informal, continuous assessment and can help you gauge learners’ baseline comprehension of the topic. Re-asking these questions throughout the project will help monitor their progress. </w:t>
            </w:r>
          </w:p>
          <w:p w14:paraId="30CAE162" w14:textId="77777777" w:rsidR="00165B2D" w:rsidRDefault="00165B2D">
            <w:pPr>
              <w:rPr>
                <w:sz w:val="24"/>
                <w:szCs w:val="24"/>
                <w:highlight w:val="yellow"/>
              </w:rPr>
            </w:pPr>
          </w:p>
          <w:p w14:paraId="72354BC2" w14:textId="77777777" w:rsidR="00165B2D" w:rsidRDefault="00000000">
            <w:pPr>
              <w:rPr>
                <w:b/>
                <w:sz w:val="20"/>
                <w:szCs w:val="20"/>
              </w:rPr>
            </w:pPr>
            <w:r>
              <w:rPr>
                <w:b/>
                <w:sz w:val="20"/>
                <w:szCs w:val="20"/>
              </w:rPr>
              <w:t xml:space="preserve">For more ideas on prompts and scaffolding questions please see </w:t>
            </w:r>
            <w:hyperlink w:anchor="_heading=h.daozrdvl7ykw">
              <w:r>
                <w:rPr>
                  <w:b/>
                  <w:color w:val="1155CC"/>
                  <w:sz w:val="20"/>
                  <w:szCs w:val="20"/>
                  <w:u w:val="single"/>
                </w:rPr>
                <w:t>Annexure 7.</w:t>
              </w:r>
            </w:hyperlink>
          </w:p>
          <w:p w14:paraId="01A8458B" w14:textId="77777777" w:rsidR="00165B2D" w:rsidRDefault="00165B2D">
            <w:pPr>
              <w:rPr>
                <w:b/>
                <w:sz w:val="20"/>
                <w:szCs w:val="20"/>
              </w:rPr>
            </w:pPr>
          </w:p>
          <w:p w14:paraId="2F80A6E9" w14:textId="77777777" w:rsidR="00165B2D" w:rsidRDefault="00000000">
            <w:pPr>
              <w:widowControl w:val="0"/>
              <w:rPr>
                <w:b/>
                <w:sz w:val="20"/>
                <w:szCs w:val="20"/>
              </w:rPr>
            </w:pPr>
            <w:r>
              <w:rPr>
                <w:b/>
                <w:sz w:val="20"/>
                <w:szCs w:val="20"/>
              </w:rPr>
              <w:t>Teacher self-reflections</w:t>
            </w:r>
          </w:p>
          <w:p w14:paraId="75900213" w14:textId="77777777" w:rsidR="00165B2D" w:rsidRDefault="00000000">
            <w:pPr>
              <w:widowControl w:val="0"/>
              <w:rPr>
                <w:b/>
                <w:sz w:val="20"/>
                <w:szCs w:val="20"/>
              </w:rPr>
            </w:pPr>
            <w:r>
              <w:rPr>
                <w:sz w:val="20"/>
                <w:szCs w:val="20"/>
              </w:rPr>
              <w:t xml:space="preserve">After every lesson it is important to reflect on how the lesson went so that you can make adjustments to the lesson or project. Check out </w:t>
            </w:r>
            <w:hyperlink w:anchor="_heading=h.mg20sqsf04h6">
              <w:r>
                <w:rPr>
                  <w:color w:val="1155CC"/>
                  <w:sz w:val="20"/>
                  <w:szCs w:val="20"/>
                  <w:u w:val="single"/>
                </w:rPr>
                <w:t>annexure 9 f</w:t>
              </w:r>
            </w:hyperlink>
            <w:r>
              <w:rPr>
                <w:sz w:val="20"/>
                <w:szCs w:val="20"/>
              </w:rPr>
              <w:t>or a whole range of different questions you could use to reflect on for this lesson. Note you do not need to reflect on all the questions, just select 1 or 2 that resonate with you. Your own self- reflection is important for a number of reasons:  it is a crucial aspect of teacher professional development and enables you to learn from experience, grow as a teacher and continually improve your instructional effectiveness so that you can better support learners’ learning.</w:t>
            </w:r>
          </w:p>
          <w:p w14:paraId="30AC788B" w14:textId="77777777" w:rsidR="00165B2D" w:rsidRDefault="00165B2D">
            <w:pPr>
              <w:rPr>
                <w:b/>
                <w:sz w:val="20"/>
                <w:szCs w:val="20"/>
              </w:rPr>
            </w:pPr>
          </w:p>
          <w:p w14:paraId="63994270" w14:textId="77777777" w:rsidR="00165B2D" w:rsidRDefault="00165B2D">
            <w:pPr>
              <w:widowControl w:val="0"/>
              <w:rPr>
                <w:sz w:val="20"/>
                <w:szCs w:val="20"/>
              </w:rPr>
            </w:pPr>
          </w:p>
        </w:tc>
      </w:tr>
    </w:tbl>
    <w:p w14:paraId="73F6C214" w14:textId="77777777" w:rsidR="00165B2D" w:rsidRDefault="00165B2D">
      <w:pPr>
        <w:rPr>
          <w:b/>
          <w:sz w:val="20"/>
          <w:szCs w:val="20"/>
          <w:u w:val="single"/>
        </w:rPr>
      </w:pPr>
      <w:bookmarkStart w:id="7" w:name="_heading=h.1fob9te" w:colFirst="0" w:colLast="0"/>
      <w:bookmarkEnd w:id="7"/>
    </w:p>
    <w:p w14:paraId="5C8080BC" w14:textId="77777777" w:rsidR="00165B2D" w:rsidRDefault="00000000">
      <w:pPr>
        <w:rPr>
          <w:b/>
          <w:sz w:val="20"/>
          <w:szCs w:val="20"/>
          <w:u w:val="single"/>
        </w:rPr>
      </w:pPr>
      <w:r>
        <w:br w:type="page"/>
      </w:r>
    </w:p>
    <w:tbl>
      <w:tblPr>
        <w:tblStyle w:val="af6"/>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286"/>
        <w:gridCol w:w="567"/>
        <w:gridCol w:w="897"/>
        <w:gridCol w:w="2265"/>
      </w:tblGrid>
      <w:tr w:rsidR="00165B2D" w14:paraId="7C9FBFF8"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48D795B9" w14:textId="77777777" w:rsidR="00165B2D" w:rsidRDefault="00000000">
            <w:pPr>
              <w:pStyle w:val="Heading2"/>
            </w:pPr>
            <w:bookmarkStart w:id="8" w:name="_heading=h.ffirwjg1rwer" w:colFirst="0" w:colLast="0"/>
            <w:bookmarkEnd w:id="8"/>
            <w:r>
              <w:lastRenderedPageBreak/>
              <w:t xml:space="preserve">  Lesson 2: Water is important.</w:t>
            </w:r>
          </w:p>
          <w:p w14:paraId="1197A37D" w14:textId="77777777" w:rsidR="00165B2D" w:rsidRDefault="00165B2D">
            <w:pPr>
              <w:pStyle w:val="Heading2"/>
              <w:widowControl w:val="0"/>
              <w:spacing w:line="256" w:lineRule="auto"/>
              <w:rPr>
                <w:rFonts w:ascii="Calibri" w:eastAsia="Calibri" w:hAnsi="Calibri" w:cs="Calibri"/>
              </w:rPr>
            </w:pPr>
          </w:p>
        </w:tc>
        <w:tc>
          <w:tcPr>
            <w:tcW w:w="6750" w:type="dxa"/>
            <w:gridSpan w:val="3"/>
            <w:tcBorders>
              <w:top w:val="nil"/>
              <w:left w:val="nil"/>
              <w:bottom w:val="single" w:sz="4" w:space="0" w:color="BA8F52"/>
              <w:right w:val="nil"/>
            </w:tcBorders>
            <w:shd w:val="clear" w:color="auto" w:fill="E2FEF0"/>
            <w:tcMar>
              <w:top w:w="100" w:type="dxa"/>
              <w:left w:w="100" w:type="dxa"/>
              <w:bottom w:w="100" w:type="dxa"/>
              <w:right w:w="100" w:type="dxa"/>
            </w:tcMar>
          </w:tcPr>
          <w:p w14:paraId="0167BE9E" w14:textId="77777777" w:rsidR="00165B2D" w:rsidRDefault="00000000">
            <w:pPr>
              <w:widowControl w:val="0"/>
              <w:spacing w:after="0" w:line="240" w:lineRule="auto"/>
              <w:rPr>
                <w:b/>
                <w:color w:val="035D30"/>
                <w:sz w:val="20"/>
                <w:szCs w:val="20"/>
              </w:rPr>
            </w:pPr>
            <w:r>
              <w:rPr>
                <w:b/>
                <w:color w:val="035D30"/>
                <w:sz w:val="20"/>
                <w:szCs w:val="20"/>
              </w:rPr>
              <w:t>Resources needed:</w:t>
            </w:r>
          </w:p>
          <w:p w14:paraId="04085C77" w14:textId="77777777" w:rsidR="00165B2D" w:rsidRDefault="00000000">
            <w:pPr>
              <w:widowControl w:val="0"/>
              <w:spacing w:after="0" w:line="240" w:lineRule="auto"/>
              <w:rPr>
                <w:color w:val="035D30"/>
                <w:sz w:val="20"/>
                <w:szCs w:val="20"/>
              </w:rPr>
            </w:pPr>
            <w:r>
              <w:rPr>
                <w:color w:val="035D30"/>
                <w:sz w:val="20"/>
                <w:szCs w:val="20"/>
              </w:rPr>
              <w:t>Bubble maps</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4FCFE306" w14:textId="77777777" w:rsidR="00165B2D" w:rsidRDefault="00000000">
            <w:pPr>
              <w:widowControl w:val="0"/>
              <w:spacing w:after="0" w:line="240" w:lineRule="auto"/>
              <w:rPr>
                <w:b/>
                <w:color w:val="035D30"/>
                <w:sz w:val="20"/>
                <w:szCs w:val="20"/>
              </w:rPr>
            </w:pPr>
            <w:r>
              <w:rPr>
                <w:b/>
                <w:color w:val="035D30"/>
                <w:sz w:val="20"/>
                <w:szCs w:val="20"/>
              </w:rPr>
              <w:t>Time required:</w:t>
            </w:r>
          </w:p>
          <w:p w14:paraId="75453F71" w14:textId="77777777" w:rsidR="00165B2D" w:rsidRDefault="00000000">
            <w:pPr>
              <w:widowControl w:val="0"/>
              <w:spacing w:after="0" w:line="240" w:lineRule="auto"/>
              <w:rPr>
                <w:color w:val="035D30"/>
                <w:sz w:val="20"/>
                <w:szCs w:val="20"/>
              </w:rPr>
            </w:pPr>
            <w:r>
              <w:rPr>
                <w:color w:val="035D30"/>
                <w:sz w:val="20"/>
                <w:szCs w:val="20"/>
              </w:rPr>
              <w:t xml:space="preserve">30 mins  </w:t>
            </w:r>
          </w:p>
        </w:tc>
      </w:tr>
      <w:tr w:rsidR="00165B2D" w14:paraId="3948552F" w14:textId="77777777">
        <w:trPr>
          <w:trHeight w:val="400"/>
        </w:trPr>
        <w:tc>
          <w:tcPr>
            <w:tcW w:w="13935" w:type="dxa"/>
            <w:gridSpan w:val="5"/>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179478EB" w14:textId="77777777" w:rsidR="00165B2D" w:rsidRDefault="00000000">
            <w:pPr>
              <w:widowControl w:val="0"/>
              <w:spacing w:after="0" w:line="240" w:lineRule="auto"/>
              <w:rPr>
                <w:b/>
                <w:color w:val="F58220"/>
                <w:sz w:val="20"/>
                <w:szCs w:val="20"/>
              </w:rPr>
            </w:pPr>
            <w:r>
              <w:rPr>
                <w:b/>
                <w:color w:val="F58220"/>
                <w:sz w:val="20"/>
                <w:szCs w:val="20"/>
              </w:rPr>
              <w:t xml:space="preserve">Summary of the Lesson </w:t>
            </w:r>
          </w:p>
          <w:p w14:paraId="35EF9189" w14:textId="77777777" w:rsidR="00165B2D" w:rsidRDefault="00000000">
            <w:pPr>
              <w:widowControl w:val="0"/>
              <w:spacing w:after="0" w:line="240" w:lineRule="auto"/>
              <w:rPr>
                <w:sz w:val="20"/>
                <w:szCs w:val="20"/>
              </w:rPr>
            </w:pPr>
            <w:r>
              <w:rPr>
                <w:sz w:val="20"/>
                <w:szCs w:val="20"/>
              </w:rPr>
              <w:t>In this lesson, learners will:</w:t>
            </w:r>
          </w:p>
          <w:p w14:paraId="42AEF728" w14:textId="77777777" w:rsidR="00165B2D" w:rsidRDefault="00000000">
            <w:pPr>
              <w:widowControl w:val="0"/>
              <w:numPr>
                <w:ilvl w:val="0"/>
                <w:numId w:val="45"/>
              </w:numPr>
              <w:pBdr>
                <w:top w:val="nil"/>
                <w:left w:val="nil"/>
                <w:bottom w:val="nil"/>
                <w:right w:val="nil"/>
                <w:between w:val="nil"/>
              </w:pBdr>
              <w:spacing w:after="0" w:line="240" w:lineRule="auto"/>
              <w:rPr>
                <w:color w:val="000000"/>
                <w:sz w:val="20"/>
                <w:szCs w:val="20"/>
              </w:rPr>
            </w:pPr>
            <w:r>
              <w:rPr>
                <w:color w:val="000000"/>
                <w:sz w:val="20"/>
                <w:szCs w:val="20"/>
              </w:rPr>
              <w:t xml:space="preserve">Collaborate to discuss all the ways that water is used. </w:t>
            </w:r>
          </w:p>
          <w:p w14:paraId="4D4C90D2" w14:textId="77777777" w:rsidR="00165B2D" w:rsidRDefault="00000000">
            <w:pPr>
              <w:widowControl w:val="0"/>
              <w:numPr>
                <w:ilvl w:val="0"/>
                <w:numId w:val="45"/>
              </w:numPr>
              <w:pBdr>
                <w:top w:val="nil"/>
                <w:left w:val="nil"/>
                <w:bottom w:val="nil"/>
                <w:right w:val="nil"/>
                <w:between w:val="nil"/>
              </w:pBdr>
              <w:spacing w:after="0" w:line="240" w:lineRule="auto"/>
              <w:rPr>
                <w:color w:val="000000"/>
                <w:sz w:val="20"/>
                <w:szCs w:val="20"/>
              </w:rPr>
            </w:pPr>
            <w:r>
              <w:rPr>
                <w:color w:val="000000"/>
                <w:sz w:val="20"/>
                <w:szCs w:val="20"/>
              </w:rPr>
              <w:t xml:space="preserve">Make their ideas visible on a bubble map. </w:t>
            </w:r>
          </w:p>
          <w:p w14:paraId="0D5CB996" w14:textId="77777777" w:rsidR="00165B2D" w:rsidRDefault="00000000">
            <w:pPr>
              <w:widowControl w:val="0"/>
              <w:numPr>
                <w:ilvl w:val="0"/>
                <w:numId w:val="45"/>
              </w:numPr>
              <w:pBdr>
                <w:top w:val="nil"/>
                <w:left w:val="nil"/>
                <w:bottom w:val="nil"/>
                <w:right w:val="nil"/>
                <w:between w:val="nil"/>
              </w:pBdr>
              <w:spacing w:after="0" w:line="240" w:lineRule="auto"/>
              <w:rPr>
                <w:color w:val="000000"/>
                <w:sz w:val="20"/>
                <w:szCs w:val="20"/>
              </w:rPr>
            </w:pPr>
            <w:r>
              <w:rPr>
                <w:color w:val="000000"/>
                <w:sz w:val="20"/>
                <w:szCs w:val="20"/>
              </w:rPr>
              <w:t>Conduct a gallery walk showcasing all of the group’s bubble maps.</w:t>
            </w:r>
          </w:p>
        </w:tc>
      </w:tr>
      <w:tr w:rsidR="00165B2D" w14:paraId="50AC6B29" w14:textId="77777777">
        <w:trPr>
          <w:trHeight w:val="961"/>
        </w:trPr>
        <w:tc>
          <w:tcPr>
            <w:tcW w:w="13935" w:type="dxa"/>
            <w:gridSpan w:val="5"/>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26F8AD90" w14:textId="77777777" w:rsidR="00165B2D" w:rsidRDefault="00000000">
            <w:pPr>
              <w:widowControl w:val="0"/>
              <w:spacing w:after="0" w:line="240" w:lineRule="auto"/>
              <w:rPr>
                <w:b/>
                <w:color w:val="F58220"/>
                <w:sz w:val="20"/>
                <w:szCs w:val="20"/>
              </w:rPr>
            </w:pPr>
            <w:r>
              <w:rPr>
                <w:b/>
                <w:color w:val="F58220"/>
                <w:sz w:val="20"/>
                <w:szCs w:val="20"/>
              </w:rPr>
              <w:t>Objective</w:t>
            </w:r>
          </w:p>
          <w:p w14:paraId="2D273DB6" w14:textId="77777777" w:rsidR="00165B2D" w:rsidRDefault="00000000">
            <w:pPr>
              <w:widowControl w:val="0"/>
              <w:spacing w:after="0" w:line="240" w:lineRule="auto"/>
              <w:rPr>
                <w:i/>
                <w:sz w:val="20"/>
                <w:szCs w:val="20"/>
              </w:rPr>
            </w:pPr>
            <w:r>
              <w:rPr>
                <w:i/>
                <w:sz w:val="20"/>
                <w:szCs w:val="20"/>
              </w:rPr>
              <w:t>The purpose of this lesson is for learners to:</w:t>
            </w:r>
          </w:p>
          <w:p w14:paraId="55774522" w14:textId="77777777" w:rsidR="00165B2D" w:rsidRDefault="00000000">
            <w:pPr>
              <w:widowControl w:val="0"/>
              <w:numPr>
                <w:ilvl w:val="0"/>
                <w:numId w:val="30"/>
              </w:numPr>
              <w:pBdr>
                <w:top w:val="nil"/>
                <w:left w:val="nil"/>
                <w:bottom w:val="nil"/>
                <w:right w:val="nil"/>
                <w:between w:val="nil"/>
              </w:pBdr>
              <w:spacing w:after="0" w:line="240" w:lineRule="auto"/>
              <w:rPr>
                <w:color w:val="000000"/>
                <w:sz w:val="20"/>
                <w:szCs w:val="20"/>
              </w:rPr>
            </w:pPr>
            <w:r>
              <w:rPr>
                <w:b/>
                <w:color w:val="000000"/>
                <w:sz w:val="20"/>
                <w:szCs w:val="20"/>
              </w:rPr>
              <w:t>Review</w:t>
            </w:r>
            <w:r>
              <w:rPr>
                <w:color w:val="000000"/>
                <w:sz w:val="20"/>
                <w:szCs w:val="20"/>
              </w:rPr>
              <w:t xml:space="preserve"> and </w:t>
            </w:r>
            <w:r>
              <w:rPr>
                <w:b/>
                <w:color w:val="000000"/>
                <w:sz w:val="20"/>
                <w:szCs w:val="20"/>
              </w:rPr>
              <w:t>recall</w:t>
            </w:r>
            <w:r>
              <w:rPr>
                <w:color w:val="000000"/>
                <w:sz w:val="20"/>
                <w:szCs w:val="20"/>
              </w:rPr>
              <w:t xml:space="preserve"> what they did in Lesson 1 so they can connect what they already know to new knowledge accessed in Lesson 2.</w:t>
            </w:r>
          </w:p>
          <w:p w14:paraId="5BA41745" w14:textId="77777777" w:rsidR="00165B2D" w:rsidRDefault="00000000">
            <w:pPr>
              <w:widowControl w:val="0"/>
              <w:numPr>
                <w:ilvl w:val="0"/>
                <w:numId w:val="19"/>
              </w:numPr>
              <w:spacing w:after="0" w:line="240" w:lineRule="auto"/>
              <w:rPr>
                <w:sz w:val="20"/>
                <w:szCs w:val="20"/>
              </w:rPr>
            </w:pPr>
            <w:r>
              <w:rPr>
                <w:b/>
                <w:sz w:val="20"/>
                <w:szCs w:val="20"/>
              </w:rPr>
              <w:t xml:space="preserve">Discuss </w:t>
            </w:r>
            <w:r>
              <w:rPr>
                <w:sz w:val="20"/>
                <w:szCs w:val="20"/>
              </w:rPr>
              <w:t>and share on a bubble map all the ways water is used</w:t>
            </w:r>
            <w:r>
              <w:rPr>
                <w:b/>
                <w:sz w:val="20"/>
                <w:szCs w:val="20"/>
              </w:rPr>
              <w:t xml:space="preserve">. </w:t>
            </w:r>
          </w:p>
          <w:p w14:paraId="411D9DD0" w14:textId="77777777" w:rsidR="00165B2D" w:rsidRDefault="00000000">
            <w:pPr>
              <w:widowControl w:val="0"/>
              <w:numPr>
                <w:ilvl w:val="0"/>
                <w:numId w:val="19"/>
              </w:numPr>
              <w:spacing w:after="0" w:line="240" w:lineRule="auto"/>
              <w:rPr>
                <w:sz w:val="20"/>
                <w:szCs w:val="20"/>
              </w:rPr>
            </w:pPr>
            <w:r>
              <w:rPr>
                <w:b/>
                <w:sz w:val="20"/>
                <w:szCs w:val="20"/>
              </w:rPr>
              <w:t xml:space="preserve">Display </w:t>
            </w:r>
            <w:r>
              <w:rPr>
                <w:sz w:val="20"/>
                <w:szCs w:val="20"/>
              </w:rPr>
              <w:t xml:space="preserve">their bubble maps in the form of a gallery wall. </w:t>
            </w:r>
          </w:p>
          <w:p w14:paraId="283C160C" w14:textId="77777777" w:rsidR="00165B2D" w:rsidRDefault="00165B2D">
            <w:pPr>
              <w:widowControl w:val="0"/>
              <w:spacing w:after="0" w:line="240" w:lineRule="auto"/>
              <w:ind w:left="360"/>
              <w:rPr>
                <w:sz w:val="20"/>
                <w:szCs w:val="20"/>
              </w:rPr>
            </w:pPr>
          </w:p>
          <w:p w14:paraId="242689E7" w14:textId="77777777" w:rsidR="00165B2D" w:rsidRDefault="00000000">
            <w:pPr>
              <w:widowControl w:val="0"/>
              <w:spacing w:after="0" w:line="240" w:lineRule="auto"/>
              <w:rPr>
                <w:i/>
                <w:sz w:val="20"/>
                <w:szCs w:val="20"/>
              </w:rPr>
            </w:pPr>
            <w:r>
              <w:rPr>
                <w:i/>
                <w:sz w:val="20"/>
                <w:szCs w:val="20"/>
              </w:rPr>
              <w:t>The purpose of this lesson is for teachers to:</w:t>
            </w:r>
          </w:p>
          <w:p w14:paraId="75851797" w14:textId="77777777" w:rsidR="00165B2D" w:rsidRDefault="00000000">
            <w:pPr>
              <w:widowControl w:val="0"/>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 xml:space="preserve">Check how well learners </w:t>
            </w:r>
            <w:r>
              <w:rPr>
                <w:b/>
                <w:color w:val="000000"/>
                <w:sz w:val="20"/>
                <w:szCs w:val="20"/>
              </w:rPr>
              <w:t>recall</w:t>
            </w:r>
            <w:r>
              <w:rPr>
                <w:color w:val="000000"/>
                <w:sz w:val="20"/>
                <w:szCs w:val="20"/>
              </w:rPr>
              <w:t xml:space="preserve"> information and activities from Lesson 1.</w:t>
            </w:r>
          </w:p>
          <w:p w14:paraId="0DE6F04C" w14:textId="77777777" w:rsidR="00165B2D" w:rsidRDefault="00000000">
            <w:pPr>
              <w:widowControl w:val="0"/>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 xml:space="preserve">Listen to the </w:t>
            </w:r>
            <w:r>
              <w:rPr>
                <w:b/>
                <w:color w:val="000000"/>
                <w:sz w:val="20"/>
                <w:szCs w:val="20"/>
              </w:rPr>
              <w:t>level of language</w:t>
            </w:r>
            <w:r>
              <w:rPr>
                <w:color w:val="000000"/>
                <w:sz w:val="20"/>
                <w:szCs w:val="20"/>
              </w:rPr>
              <w:t xml:space="preserve"> used by learners to discuss their topic.</w:t>
            </w:r>
          </w:p>
          <w:p w14:paraId="6F9D5193" w14:textId="77777777" w:rsidR="00165B2D" w:rsidRDefault="00000000">
            <w:pPr>
              <w:widowControl w:val="0"/>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 xml:space="preserve">Monitor </w:t>
            </w:r>
            <w:r>
              <w:rPr>
                <w:b/>
                <w:color w:val="000000"/>
                <w:sz w:val="20"/>
                <w:szCs w:val="20"/>
              </w:rPr>
              <w:t>collaboration</w:t>
            </w:r>
            <w:r>
              <w:rPr>
                <w:color w:val="000000"/>
                <w:sz w:val="20"/>
                <w:szCs w:val="20"/>
              </w:rPr>
              <w:t xml:space="preserve"> and </w:t>
            </w:r>
            <w:r>
              <w:rPr>
                <w:b/>
                <w:color w:val="000000"/>
                <w:sz w:val="20"/>
                <w:szCs w:val="20"/>
              </w:rPr>
              <w:t>interaction</w:t>
            </w:r>
            <w:r>
              <w:rPr>
                <w:color w:val="000000"/>
                <w:sz w:val="20"/>
                <w:szCs w:val="20"/>
              </w:rPr>
              <w:t xml:space="preserve"> in the group.</w:t>
            </w:r>
          </w:p>
          <w:p w14:paraId="014F5690" w14:textId="77777777" w:rsidR="00165B2D" w:rsidRDefault="00000000">
            <w:pPr>
              <w:widowControl w:val="0"/>
              <w:numPr>
                <w:ilvl w:val="0"/>
                <w:numId w:val="7"/>
              </w:numPr>
              <w:pBdr>
                <w:top w:val="nil"/>
                <w:left w:val="nil"/>
                <w:bottom w:val="nil"/>
                <w:right w:val="nil"/>
                <w:between w:val="nil"/>
              </w:pBdr>
              <w:spacing w:after="0" w:line="240" w:lineRule="auto"/>
              <w:rPr>
                <w:color w:val="000000"/>
                <w:sz w:val="20"/>
                <w:szCs w:val="20"/>
              </w:rPr>
            </w:pPr>
            <w:r>
              <w:rPr>
                <w:b/>
                <w:color w:val="000000"/>
                <w:sz w:val="20"/>
                <w:szCs w:val="20"/>
              </w:rPr>
              <w:t>Evaluate</w:t>
            </w:r>
            <w:r>
              <w:rPr>
                <w:color w:val="000000"/>
                <w:sz w:val="20"/>
                <w:szCs w:val="20"/>
              </w:rPr>
              <w:t xml:space="preserve"> how clearly and effectively learners </w:t>
            </w:r>
            <w:r>
              <w:rPr>
                <w:b/>
                <w:color w:val="000000"/>
                <w:sz w:val="20"/>
                <w:szCs w:val="20"/>
              </w:rPr>
              <w:t>communicate</w:t>
            </w:r>
            <w:r>
              <w:rPr>
                <w:color w:val="000000"/>
                <w:sz w:val="20"/>
                <w:szCs w:val="20"/>
              </w:rPr>
              <w:t xml:space="preserve"> new knowledge they learnt with the class.</w:t>
            </w:r>
          </w:p>
          <w:p w14:paraId="5BB883FD" w14:textId="77777777" w:rsidR="00165B2D" w:rsidRDefault="00165B2D">
            <w:pPr>
              <w:widowControl w:val="0"/>
              <w:spacing w:after="0" w:line="240" w:lineRule="auto"/>
              <w:rPr>
                <w:sz w:val="20"/>
                <w:szCs w:val="20"/>
              </w:rPr>
            </w:pPr>
          </w:p>
        </w:tc>
      </w:tr>
      <w:tr w:rsidR="00165B2D" w14:paraId="65648F9C" w14:textId="77777777">
        <w:trPr>
          <w:trHeight w:val="961"/>
        </w:trPr>
        <w:tc>
          <w:tcPr>
            <w:tcW w:w="10206"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197D891" w14:textId="77777777" w:rsidR="00165B2D" w:rsidRDefault="00000000">
            <w:pPr>
              <w:widowControl w:val="0"/>
              <w:spacing w:after="0" w:line="240" w:lineRule="auto"/>
              <w:rPr>
                <w:b/>
                <w:color w:val="F58220"/>
                <w:sz w:val="20"/>
                <w:szCs w:val="20"/>
              </w:rPr>
            </w:pPr>
            <w:r>
              <w:rPr>
                <w:b/>
                <w:color w:val="F58220"/>
                <w:sz w:val="20"/>
                <w:szCs w:val="20"/>
              </w:rPr>
              <w:t xml:space="preserve">Before the lesson </w:t>
            </w:r>
          </w:p>
          <w:p w14:paraId="395BEFE5" w14:textId="77777777" w:rsidR="00165B2D" w:rsidRDefault="00000000">
            <w:pPr>
              <w:widowControl w:val="0"/>
              <w:spacing w:after="0" w:line="240" w:lineRule="auto"/>
              <w:rPr>
                <w:sz w:val="20"/>
                <w:szCs w:val="20"/>
              </w:rPr>
            </w:pPr>
            <w:r>
              <w:rPr>
                <w:sz w:val="20"/>
                <w:szCs w:val="20"/>
              </w:rPr>
              <w:t xml:space="preserve">Prepare A3 sheets of paper – this can be </w:t>
            </w:r>
            <w:proofErr w:type="gramStart"/>
            <w:r>
              <w:rPr>
                <w:sz w:val="20"/>
                <w:szCs w:val="20"/>
              </w:rPr>
              <w:t>scrap</w:t>
            </w:r>
            <w:proofErr w:type="gramEnd"/>
            <w:r>
              <w:rPr>
                <w:sz w:val="20"/>
                <w:szCs w:val="20"/>
              </w:rPr>
              <w:t xml:space="preserve"> paper or cardboard.</w:t>
            </w:r>
          </w:p>
          <w:p w14:paraId="170EE708" w14:textId="77777777" w:rsidR="00165B2D" w:rsidRDefault="00000000">
            <w:pPr>
              <w:widowControl w:val="0"/>
              <w:spacing w:after="0" w:line="240" w:lineRule="auto"/>
              <w:rPr>
                <w:sz w:val="20"/>
                <w:szCs w:val="20"/>
              </w:rPr>
            </w:pPr>
            <w:r>
              <w:rPr>
                <w:sz w:val="20"/>
                <w:szCs w:val="20"/>
              </w:rPr>
              <w:t>Write the word ‘water’ on the board.</w:t>
            </w:r>
          </w:p>
          <w:p w14:paraId="31C1DDBF" w14:textId="77777777" w:rsidR="00165B2D" w:rsidRDefault="00165B2D">
            <w:pPr>
              <w:widowControl w:val="0"/>
              <w:spacing w:after="0" w:line="240" w:lineRule="auto"/>
              <w:rPr>
                <w:b/>
                <w:color w:val="F58220"/>
                <w:sz w:val="20"/>
                <w:szCs w:val="20"/>
              </w:rPr>
            </w:pPr>
          </w:p>
          <w:p w14:paraId="7564B8EF" w14:textId="77777777" w:rsidR="00165B2D" w:rsidRDefault="00000000">
            <w:pPr>
              <w:widowControl w:val="0"/>
              <w:spacing w:after="0" w:line="240" w:lineRule="auto"/>
              <w:rPr>
                <w:b/>
                <w:color w:val="F58220"/>
                <w:sz w:val="20"/>
                <w:szCs w:val="20"/>
              </w:rPr>
            </w:pPr>
            <w:r>
              <w:rPr>
                <w:b/>
                <w:color w:val="F58220"/>
                <w:sz w:val="20"/>
                <w:szCs w:val="20"/>
              </w:rPr>
              <w:t xml:space="preserve">Lesson guidelines- what will learners and teachers do? </w:t>
            </w:r>
          </w:p>
          <w:p w14:paraId="34178CC8" w14:textId="77777777" w:rsidR="00165B2D" w:rsidRDefault="00165B2D">
            <w:pPr>
              <w:widowControl w:val="0"/>
              <w:spacing w:after="0" w:line="240" w:lineRule="auto"/>
              <w:rPr>
                <w:b/>
                <w:color w:val="F58220"/>
                <w:sz w:val="20"/>
                <w:szCs w:val="20"/>
              </w:rPr>
            </w:pPr>
          </w:p>
          <w:p w14:paraId="06809420" w14:textId="77777777" w:rsidR="00165B2D" w:rsidRDefault="00000000">
            <w:pPr>
              <w:widowControl w:val="0"/>
              <w:numPr>
                <w:ilvl w:val="1"/>
                <w:numId w:val="12"/>
              </w:numPr>
              <w:pBdr>
                <w:top w:val="nil"/>
                <w:left w:val="nil"/>
                <w:bottom w:val="nil"/>
                <w:right w:val="nil"/>
                <w:between w:val="nil"/>
              </w:pBdr>
              <w:spacing w:after="0" w:line="240" w:lineRule="auto"/>
              <w:rPr>
                <w:b/>
                <w:color w:val="F58220"/>
                <w:sz w:val="20"/>
                <w:szCs w:val="20"/>
              </w:rPr>
            </w:pPr>
            <w:r>
              <w:rPr>
                <w:b/>
                <w:color w:val="ED7D31"/>
                <w:sz w:val="20"/>
                <w:szCs w:val="20"/>
              </w:rPr>
              <w:t>Reviewing</w:t>
            </w:r>
            <w:r>
              <w:rPr>
                <w:color w:val="ED7D31"/>
                <w:sz w:val="20"/>
                <w:szCs w:val="20"/>
              </w:rPr>
              <w:t xml:space="preserve"> </w:t>
            </w:r>
            <w:r>
              <w:rPr>
                <w:b/>
                <w:color w:val="ED7D31"/>
                <w:sz w:val="20"/>
                <w:szCs w:val="20"/>
              </w:rPr>
              <w:t>and reflecting</w:t>
            </w:r>
            <w:r>
              <w:rPr>
                <w:color w:val="ED7D31"/>
                <w:sz w:val="20"/>
                <w:szCs w:val="20"/>
              </w:rPr>
              <w:t xml:space="preserve"> </w:t>
            </w:r>
          </w:p>
          <w:p w14:paraId="0DBF3D56" w14:textId="77777777" w:rsidR="00165B2D" w:rsidRDefault="00000000">
            <w:pPr>
              <w:widowControl w:val="0"/>
              <w:numPr>
                <w:ilvl w:val="0"/>
                <w:numId w:val="13"/>
              </w:numPr>
              <w:pBdr>
                <w:top w:val="nil"/>
                <w:left w:val="nil"/>
                <w:bottom w:val="nil"/>
                <w:right w:val="nil"/>
                <w:between w:val="nil"/>
              </w:pBdr>
              <w:spacing w:after="0" w:line="240" w:lineRule="auto"/>
              <w:ind w:left="720"/>
              <w:rPr>
                <w:color w:val="000000"/>
                <w:sz w:val="20"/>
                <w:szCs w:val="20"/>
              </w:rPr>
            </w:pPr>
            <w:r>
              <w:rPr>
                <w:color w:val="000000"/>
                <w:sz w:val="20"/>
                <w:szCs w:val="20"/>
              </w:rPr>
              <w:t xml:space="preserve">Ask volunteers to explain what has been done/learnt so far in the project. They can use the </w:t>
            </w:r>
            <w:r>
              <w:rPr>
                <w:sz w:val="20"/>
                <w:szCs w:val="20"/>
              </w:rPr>
              <w:t>P</w:t>
            </w:r>
            <w:r>
              <w:rPr>
                <w:color w:val="000000"/>
                <w:sz w:val="20"/>
                <w:szCs w:val="20"/>
              </w:rPr>
              <w:t xml:space="preserve">roject </w:t>
            </w:r>
            <w:r>
              <w:rPr>
                <w:sz w:val="20"/>
                <w:szCs w:val="20"/>
              </w:rPr>
              <w:t>R</w:t>
            </w:r>
            <w:r>
              <w:rPr>
                <w:color w:val="000000"/>
                <w:sz w:val="20"/>
                <w:szCs w:val="20"/>
              </w:rPr>
              <w:t xml:space="preserve">oute </w:t>
            </w:r>
            <w:r>
              <w:rPr>
                <w:sz w:val="20"/>
                <w:szCs w:val="20"/>
              </w:rPr>
              <w:t>M</w:t>
            </w:r>
            <w:r>
              <w:rPr>
                <w:color w:val="000000"/>
                <w:sz w:val="20"/>
                <w:szCs w:val="20"/>
              </w:rPr>
              <w:t xml:space="preserve">ap to show progress. This will also help </w:t>
            </w:r>
            <w:r>
              <w:rPr>
                <w:sz w:val="20"/>
                <w:szCs w:val="20"/>
              </w:rPr>
              <w:t>learners</w:t>
            </w:r>
            <w:r>
              <w:rPr>
                <w:color w:val="000000"/>
                <w:sz w:val="20"/>
                <w:szCs w:val="20"/>
              </w:rPr>
              <w:t xml:space="preserve"> reflect on what they have learnt and what they have done which is a good strategy for shifting new knowledge into long-term memory. </w:t>
            </w:r>
          </w:p>
          <w:p w14:paraId="7CA0B812" w14:textId="77777777" w:rsidR="00165B2D" w:rsidRDefault="00000000">
            <w:pPr>
              <w:widowControl w:val="0"/>
              <w:numPr>
                <w:ilvl w:val="0"/>
                <w:numId w:val="13"/>
              </w:numPr>
              <w:pBdr>
                <w:top w:val="nil"/>
                <w:left w:val="nil"/>
                <w:bottom w:val="nil"/>
                <w:right w:val="nil"/>
                <w:between w:val="nil"/>
              </w:pBdr>
              <w:spacing w:after="0" w:line="240" w:lineRule="auto"/>
              <w:ind w:left="720"/>
              <w:rPr>
                <w:color w:val="000000"/>
                <w:sz w:val="20"/>
                <w:szCs w:val="20"/>
              </w:rPr>
            </w:pPr>
            <w:r>
              <w:rPr>
                <w:color w:val="000000"/>
                <w:sz w:val="20"/>
                <w:szCs w:val="20"/>
              </w:rPr>
              <w:t>Follow the review by explaining to learners that in the last lesson they used their senses to explore water. In this lesson they will put on their thinking caps and remember all the ways water is used.</w:t>
            </w:r>
          </w:p>
          <w:p w14:paraId="3CC294B5" w14:textId="77777777" w:rsidR="00165B2D" w:rsidRDefault="00165B2D">
            <w:pPr>
              <w:widowControl w:val="0"/>
              <w:spacing w:after="0" w:line="240" w:lineRule="auto"/>
              <w:ind w:left="720" w:hanging="360"/>
              <w:rPr>
                <w:sz w:val="20"/>
                <w:szCs w:val="20"/>
              </w:rPr>
            </w:pPr>
          </w:p>
          <w:p w14:paraId="0FCFBB80" w14:textId="77777777" w:rsidR="00165B2D" w:rsidRDefault="00000000">
            <w:pPr>
              <w:widowControl w:val="0"/>
              <w:pBdr>
                <w:top w:val="nil"/>
                <w:left w:val="nil"/>
                <w:bottom w:val="nil"/>
                <w:right w:val="nil"/>
                <w:between w:val="nil"/>
              </w:pBdr>
              <w:spacing w:after="0" w:line="240" w:lineRule="auto"/>
              <w:rPr>
                <w:sz w:val="20"/>
                <w:szCs w:val="20"/>
              </w:rPr>
            </w:pPr>
            <w:r>
              <w:rPr>
                <w:b/>
                <w:color w:val="ED7D31"/>
                <w:sz w:val="20"/>
                <w:szCs w:val="20"/>
              </w:rPr>
              <w:t xml:space="preserve">B. Talking and </w:t>
            </w:r>
            <w:proofErr w:type="gramStart"/>
            <w:r>
              <w:rPr>
                <w:b/>
                <w:color w:val="ED7D31"/>
                <w:sz w:val="20"/>
                <w:szCs w:val="20"/>
              </w:rPr>
              <w:t>sharing</w:t>
            </w:r>
            <w:proofErr w:type="gramEnd"/>
            <w:r>
              <w:rPr>
                <w:b/>
                <w:color w:val="ED7D31"/>
                <w:sz w:val="20"/>
                <w:szCs w:val="20"/>
              </w:rPr>
              <w:t xml:space="preserve"> </w:t>
            </w:r>
          </w:p>
          <w:p w14:paraId="2F58C583" w14:textId="77777777" w:rsidR="00165B2D" w:rsidRDefault="00000000">
            <w:pPr>
              <w:widowControl w:val="0"/>
              <w:numPr>
                <w:ilvl w:val="0"/>
                <w:numId w:val="44"/>
              </w:numPr>
              <w:pBdr>
                <w:top w:val="nil"/>
                <w:left w:val="nil"/>
                <w:bottom w:val="nil"/>
                <w:right w:val="nil"/>
                <w:between w:val="nil"/>
              </w:pBdr>
              <w:spacing w:after="0" w:line="240" w:lineRule="auto"/>
              <w:rPr>
                <w:sz w:val="20"/>
                <w:szCs w:val="20"/>
              </w:rPr>
            </w:pPr>
            <w:r>
              <w:rPr>
                <w:color w:val="000000"/>
                <w:sz w:val="20"/>
                <w:szCs w:val="20"/>
              </w:rPr>
              <w:t xml:space="preserve">Give each group a bubble map.  A </w:t>
            </w:r>
            <w:r>
              <w:rPr>
                <w:sz w:val="20"/>
                <w:szCs w:val="20"/>
              </w:rPr>
              <w:t>‘</w:t>
            </w:r>
            <w:r>
              <w:rPr>
                <w:color w:val="000000"/>
                <w:sz w:val="20"/>
                <w:szCs w:val="20"/>
              </w:rPr>
              <w:t>writer</w:t>
            </w:r>
            <w:r>
              <w:rPr>
                <w:sz w:val="20"/>
                <w:szCs w:val="20"/>
              </w:rPr>
              <w:t>’</w:t>
            </w:r>
            <w:r>
              <w:rPr>
                <w:color w:val="000000"/>
                <w:sz w:val="20"/>
                <w:szCs w:val="20"/>
              </w:rPr>
              <w:t xml:space="preserve"> can be selected to write the word ‘water’ into the middle bubble. In their group learners need to think of at least 8 different ways water is used by people, </w:t>
            </w:r>
            <w:proofErr w:type="gramStart"/>
            <w:r>
              <w:rPr>
                <w:color w:val="000000"/>
                <w:sz w:val="20"/>
                <w:szCs w:val="20"/>
              </w:rPr>
              <w:t>animals</w:t>
            </w:r>
            <w:proofErr w:type="gramEnd"/>
            <w:r>
              <w:rPr>
                <w:color w:val="000000"/>
                <w:sz w:val="20"/>
                <w:szCs w:val="20"/>
              </w:rPr>
              <w:t xml:space="preserve"> and plants. They can add more bubbles if they have more ideas. </w:t>
            </w:r>
          </w:p>
          <w:p w14:paraId="7B9E0C47" w14:textId="77777777" w:rsidR="00165B2D" w:rsidRDefault="00000000">
            <w:pPr>
              <w:numPr>
                <w:ilvl w:val="0"/>
                <w:numId w:val="44"/>
              </w:numPr>
              <w:pBdr>
                <w:top w:val="nil"/>
                <w:left w:val="nil"/>
                <w:bottom w:val="nil"/>
                <w:right w:val="nil"/>
                <w:between w:val="nil"/>
              </w:pBdr>
              <w:spacing w:after="0"/>
              <w:rPr>
                <w:color w:val="000000"/>
                <w:sz w:val="20"/>
                <w:szCs w:val="20"/>
              </w:rPr>
            </w:pPr>
            <w:r>
              <w:rPr>
                <w:color w:val="000000"/>
                <w:sz w:val="20"/>
                <w:szCs w:val="20"/>
              </w:rPr>
              <w:lastRenderedPageBreak/>
              <w:t xml:space="preserve">As learners are still emerging writers, they can represent their knowledge with sketches or drawings. </w:t>
            </w:r>
          </w:p>
          <w:p w14:paraId="7949E9E3" w14:textId="77777777" w:rsidR="00165B2D" w:rsidRDefault="00000000">
            <w:pPr>
              <w:numPr>
                <w:ilvl w:val="0"/>
                <w:numId w:val="44"/>
              </w:numPr>
              <w:pBdr>
                <w:top w:val="nil"/>
                <w:left w:val="nil"/>
                <w:bottom w:val="nil"/>
                <w:right w:val="nil"/>
                <w:between w:val="nil"/>
              </w:pBdr>
              <w:spacing w:after="0"/>
              <w:rPr>
                <w:color w:val="000000"/>
                <w:sz w:val="20"/>
                <w:szCs w:val="20"/>
              </w:rPr>
            </w:pPr>
            <w:r>
              <w:rPr>
                <w:color w:val="000000"/>
                <w:sz w:val="20"/>
                <w:szCs w:val="20"/>
              </w:rPr>
              <w:t xml:space="preserve">Give a time limit for this to keep learners focussed.  </w:t>
            </w:r>
            <w:r>
              <w:rPr>
                <w:noProof/>
              </w:rPr>
              <mc:AlternateContent>
                <mc:Choice Requires="wpg">
                  <w:drawing>
                    <wp:anchor distT="0" distB="0" distL="114300" distR="114300" simplePos="0" relativeHeight="251662336" behindDoc="0" locked="0" layoutInCell="1" hidden="0" allowOverlap="1" wp14:anchorId="780F3BD6" wp14:editId="7B776A03">
                      <wp:simplePos x="0" y="0"/>
                      <wp:positionH relativeFrom="column">
                        <wp:posOffset>4324350</wp:posOffset>
                      </wp:positionH>
                      <wp:positionV relativeFrom="paragraph">
                        <wp:posOffset>57150</wp:posOffset>
                      </wp:positionV>
                      <wp:extent cx="2018665" cy="1562100"/>
                      <wp:effectExtent l="0" t="0" r="0" b="0"/>
                      <wp:wrapSquare wrapText="bothSides" distT="0" distB="0" distL="114300" distR="114300"/>
                      <wp:docPr id="226" name="Group 226"/>
                      <wp:cNvGraphicFramePr/>
                      <a:graphic xmlns:a="http://schemas.openxmlformats.org/drawingml/2006/main">
                        <a:graphicData uri="http://schemas.microsoft.com/office/word/2010/wordprocessingGroup">
                          <wpg:wgp>
                            <wpg:cNvGrpSpPr/>
                            <wpg:grpSpPr>
                              <a:xfrm>
                                <a:off x="0" y="0"/>
                                <a:ext cx="2018665" cy="1562100"/>
                                <a:chOff x="4327125" y="2989400"/>
                                <a:chExt cx="2037750" cy="1581175"/>
                              </a:xfrm>
                            </wpg:grpSpPr>
                            <wpg:grpSp>
                              <wpg:cNvPr id="352698184" name="Group 352698184"/>
                              <wpg:cNvGrpSpPr/>
                              <wpg:grpSpPr>
                                <a:xfrm>
                                  <a:off x="4336668" y="2998950"/>
                                  <a:ext cx="2018665" cy="1562100"/>
                                  <a:chOff x="0" y="0"/>
                                  <a:chExt cx="6191250" cy="5457825"/>
                                </a:xfrm>
                              </wpg:grpSpPr>
                              <wps:wsp>
                                <wps:cNvPr id="436471044" name="Rectangle 436471044"/>
                                <wps:cNvSpPr/>
                                <wps:spPr>
                                  <a:xfrm>
                                    <a:off x="0" y="0"/>
                                    <a:ext cx="6191250" cy="5457825"/>
                                  </a:xfrm>
                                  <a:prstGeom prst="rect">
                                    <a:avLst/>
                                  </a:prstGeom>
                                  <a:noFill/>
                                  <a:ln>
                                    <a:noFill/>
                                  </a:ln>
                                </wps:spPr>
                                <wps:txbx>
                                  <w:txbxContent>
                                    <w:p w14:paraId="5FA3AF63" w14:textId="77777777" w:rsidR="00165B2D" w:rsidRDefault="00165B2D">
                                      <w:pPr>
                                        <w:spacing w:after="0" w:line="240" w:lineRule="auto"/>
                                        <w:textDirection w:val="btLr"/>
                                      </w:pPr>
                                    </w:p>
                                  </w:txbxContent>
                                </wps:txbx>
                                <wps:bodyPr spcFirstLastPara="1" wrap="square" lIns="91425" tIns="91425" rIns="91425" bIns="91425" anchor="ctr" anchorCtr="0">
                                  <a:noAutofit/>
                                </wps:bodyPr>
                              </wps:wsp>
                              <wpg:grpSp>
                                <wpg:cNvPr id="122625227" name="Group 122625227"/>
                                <wpg:cNvGrpSpPr/>
                                <wpg:grpSpPr>
                                  <a:xfrm>
                                    <a:off x="0" y="0"/>
                                    <a:ext cx="6191250" cy="5457825"/>
                                    <a:chOff x="0" y="0"/>
                                    <a:chExt cx="6191250" cy="5457825"/>
                                  </a:xfrm>
                                </wpg:grpSpPr>
                                <wps:wsp>
                                  <wps:cNvPr id="23127701" name="Oval 23127701"/>
                                  <wps:cNvSpPr/>
                                  <wps:spPr>
                                    <a:xfrm>
                                      <a:off x="2543175" y="0"/>
                                      <a:ext cx="1219200" cy="1104900"/>
                                    </a:xfrm>
                                    <a:prstGeom prst="ellipse">
                                      <a:avLst/>
                                    </a:prstGeom>
                                    <a:noFill/>
                                    <a:ln w="19050" cap="flat" cmpd="sng">
                                      <a:solidFill>
                                        <a:schemeClr val="dk1"/>
                                      </a:solidFill>
                                      <a:prstDash val="solid"/>
                                      <a:miter lim="800000"/>
                                      <a:headEnd type="none" w="sm" len="sm"/>
                                      <a:tailEnd type="none" w="sm" len="sm"/>
                                    </a:ln>
                                  </wps:spPr>
                                  <wps:txbx>
                                    <w:txbxContent>
                                      <w:p w14:paraId="1618CEE4" w14:textId="77777777" w:rsidR="00165B2D" w:rsidRDefault="00165B2D">
                                        <w:pPr>
                                          <w:spacing w:after="0" w:line="240" w:lineRule="auto"/>
                                          <w:textDirection w:val="btLr"/>
                                        </w:pPr>
                                      </w:p>
                                    </w:txbxContent>
                                  </wps:txbx>
                                  <wps:bodyPr spcFirstLastPara="1" wrap="square" lIns="91425" tIns="91425" rIns="91425" bIns="91425" anchor="ctr" anchorCtr="0">
                                    <a:noAutofit/>
                                  </wps:bodyPr>
                                </wps:wsp>
                                <wpg:grpSp>
                                  <wpg:cNvPr id="485438570" name="Group 485438570"/>
                                  <wpg:cNvGrpSpPr/>
                                  <wpg:grpSpPr>
                                    <a:xfrm>
                                      <a:off x="0" y="438150"/>
                                      <a:ext cx="6191250" cy="5019675"/>
                                      <a:chOff x="0" y="438150"/>
                                      <a:chExt cx="6191250" cy="5019675"/>
                                    </a:xfrm>
                                  </wpg:grpSpPr>
                                  <wps:wsp>
                                    <wps:cNvPr id="1486636124" name="Oval 1486636124"/>
                                    <wps:cNvSpPr/>
                                    <wps:spPr>
                                      <a:xfrm>
                                        <a:off x="2352675" y="1885950"/>
                                        <a:ext cx="1514475" cy="1495425"/>
                                      </a:xfrm>
                                      <a:prstGeom prst="ellipse">
                                        <a:avLst/>
                                      </a:prstGeom>
                                      <a:noFill/>
                                      <a:ln w="28575" cap="flat" cmpd="sng">
                                        <a:solidFill>
                                          <a:schemeClr val="dk1"/>
                                        </a:solidFill>
                                        <a:prstDash val="solid"/>
                                        <a:miter lim="800000"/>
                                        <a:headEnd type="none" w="sm" len="sm"/>
                                        <a:tailEnd type="none" w="sm" len="sm"/>
                                      </a:ln>
                                    </wps:spPr>
                                    <wps:txbx>
                                      <w:txbxContent>
                                        <w:p w14:paraId="4E51E719" w14:textId="77777777" w:rsidR="00165B2D" w:rsidRDefault="00165B2D">
                                          <w:pPr>
                                            <w:spacing w:after="0" w:line="240" w:lineRule="auto"/>
                                            <w:textDirection w:val="btLr"/>
                                          </w:pPr>
                                        </w:p>
                                      </w:txbxContent>
                                    </wps:txbx>
                                    <wps:bodyPr spcFirstLastPara="1" wrap="square" lIns="91425" tIns="91425" rIns="91425" bIns="91425" anchor="ctr" anchorCtr="0">
                                      <a:noAutofit/>
                                    </wps:bodyPr>
                                  </wps:wsp>
                                  <wps:wsp>
                                    <wps:cNvPr id="1956545473" name="Rectangle 1956545473"/>
                                    <wps:cNvSpPr/>
                                    <wps:spPr>
                                      <a:xfrm>
                                        <a:off x="2371724" y="2095500"/>
                                        <a:ext cx="1419225" cy="576696"/>
                                      </a:xfrm>
                                      <a:prstGeom prst="rect">
                                        <a:avLst/>
                                      </a:prstGeom>
                                      <a:noFill/>
                                      <a:ln>
                                        <a:noFill/>
                                      </a:ln>
                                    </wps:spPr>
                                    <wps:txbx>
                                      <w:txbxContent>
                                        <w:p w14:paraId="376F9196" w14:textId="77777777" w:rsidR="00165B2D" w:rsidRDefault="00165B2D">
                                          <w:pPr>
                                            <w:spacing w:after="0" w:line="240" w:lineRule="auto"/>
                                            <w:textDirection w:val="btLr"/>
                                          </w:pPr>
                                        </w:p>
                                      </w:txbxContent>
                                    </wps:txbx>
                                    <wps:bodyPr spcFirstLastPara="1" wrap="square" lIns="91425" tIns="91425" rIns="91425" bIns="91425" anchor="ctr" anchorCtr="0">
                                      <a:noAutofit/>
                                    </wps:bodyPr>
                                  </wps:wsp>
                                  <wps:wsp>
                                    <wps:cNvPr id="1478801806" name="Straight Arrow Connector 1478801806"/>
                                    <wps:cNvCnPr/>
                                    <wps:spPr>
                                      <a:xfrm rot="10800000">
                                        <a:off x="1971675" y="1552575"/>
                                        <a:ext cx="602790" cy="552375"/>
                                      </a:xfrm>
                                      <a:prstGeom prst="straightConnector1">
                                        <a:avLst/>
                                      </a:prstGeom>
                                      <a:noFill/>
                                      <a:ln w="9525" cap="flat" cmpd="sng">
                                        <a:solidFill>
                                          <a:schemeClr val="dk1"/>
                                        </a:solidFill>
                                        <a:prstDash val="solid"/>
                                        <a:miter lim="800000"/>
                                        <a:headEnd type="none" w="sm" len="sm"/>
                                        <a:tailEnd type="triangle" w="med" len="med"/>
                                      </a:ln>
                                    </wps:spPr>
                                    <wps:bodyPr/>
                                  </wps:wsp>
                                  <wps:wsp>
                                    <wps:cNvPr id="2009847005" name="Straight Arrow Connector 2009847005"/>
                                    <wps:cNvCnPr/>
                                    <wps:spPr>
                                      <a:xfrm rot="10800000">
                                        <a:off x="3136440" y="1133475"/>
                                        <a:ext cx="0" cy="742875"/>
                                      </a:xfrm>
                                      <a:prstGeom prst="straightConnector1">
                                        <a:avLst/>
                                      </a:prstGeom>
                                      <a:noFill/>
                                      <a:ln w="9525" cap="flat" cmpd="sng">
                                        <a:solidFill>
                                          <a:schemeClr val="dk1"/>
                                        </a:solidFill>
                                        <a:prstDash val="solid"/>
                                        <a:miter lim="800000"/>
                                        <a:headEnd type="none" w="sm" len="sm"/>
                                        <a:tailEnd type="triangle" w="med" len="med"/>
                                      </a:ln>
                                    </wps:spPr>
                                    <wps:bodyPr/>
                                  </wps:wsp>
                                  <wps:wsp>
                                    <wps:cNvPr id="281483348" name="Straight Arrow Connector 281483348"/>
                                    <wps:cNvCnPr/>
                                    <wps:spPr>
                                      <a:xfrm>
                                        <a:off x="3145965" y="3371775"/>
                                        <a:ext cx="0" cy="876375"/>
                                      </a:xfrm>
                                      <a:prstGeom prst="straightConnector1">
                                        <a:avLst/>
                                      </a:prstGeom>
                                      <a:noFill/>
                                      <a:ln w="9525" cap="flat" cmpd="sng">
                                        <a:solidFill>
                                          <a:schemeClr val="dk1"/>
                                        </a:solidFill>
                                        <a:prstDash val="solid"/>
                                        <a:miter lim="800000"/>
                                        <a:headEnd type="none" w="sm" len="sm"/>
                                        <a:tailEnd type="triangle" w="med" len="med"/>
                                      </a:ln>
                                    </wps:spPr>
                                    <wps:bodyPr/>
                                  </wps:wsp>
                                  <wps:wsp>
                                    <wps:cNvPr id="1838799368" name="Straight Arrow Connector 1838799368"/>
                                    <wps:cNvCnPr/>
                                    <wps:spPr>
                                      <a:xfrm flipH="1">
                                        <a:off x="1905000" y="3105075"/>
                                        <a:ext cx="583740" cy="514425"/>
                                      </a:xfrm>
                                      <a:prstGeom prst="straightConnector1">
                                        <a:avLst/>
                                      </a:prstGeom>
                                      <a:noFill/>
                                      <a:ln w="9525" cap="flat" cmpd="sng">
                                        <a:solidFill>
                                          <a:schemeClr val="dk1"/>
                                        </a:solidFill>
                                        <a:prstDash val="solid"/>
                                        <a:miter lim="800000"/>
                                        <a:headEnd type="none" w="sm" len="sm"/>
                                        <a:tailEnd type="triangle" w="med" len="med"/>
                                      </a:ln>
                                    </wps:spPr>
                                    <wps:bodyPr/>
                                  </wps:wsp>
                                  <wps:wsp>
                                    <wps:cNvPr id="75277467" name="Straight Arrow Connector 75277467"/>
                                    <wps:cNvCnPr/>
                                    <wps:spPr>
                                      <a:xfrm>
                                        <a:off x="3888915" y="2533575"/>
                                        <a:ext cx="987885" cy="0"/>
                                      </a:xfrm>
                                      <a:prstGeom prst="straightConnector1">
                                        <a:avLst/>
                                      </a:prstGeom>
                                      <a:noFill/>
                                      <a:ln w="9525" cap="flat" cmpd="sng">
                                        <a:solidFill>
                                          <a:schemeClr val="dk1"/>
                                        </a:solidFill>
                                        <a:prstDash val="solid"/>
                                        <a:miter lim="800000"/>
                                        <a:headEnd type="none" w="sm" len="sm"/>
                                        <a:tailEnd type="triangle" w="med" len="med"/>
                                      </a:ln>
                                    </wps:spPr>
                                    <wps:bodyPr/>
                                  </wps:wsp>
                                  <wps:wsp>
                                    <wps:cNvPr id="1165618671" name="Straight Arrow Connector 1165618671"/>
                                    <wps:cNvCnPr/>
                                    <wps:spPr>
                                      <a:xfrm>
                                        <a:off x="3717465" y="3086025"/>
                                        <a:ext cx="683085" cy="504900"/>
                                      </a:xfrm>
                                      <a:prstGeom prst="straightConnector1">
                                        <a:avLst/>
                                      </a:prstGeom>
                                      <a:noFill/>
                                      <a:ln w="9525" cap="flat" cmpd="sng">
                                        <a:solidFill>
                                          <a:schemeClr val="dk1"/>
                                        </a:solidFill>
                                        <a:prstDash val="solid"/>
                                        <a:miter lim="800000"/>
                                        <a:headEnd type="none" w="sm" len="sm"/>
                                        <a:tailEnd type="triangle" w="med" len="med"/>
                                      </a:ln>
                                    </wps:spPr>
                                    <wps:bodyPr/>
                                  </wps:wsp>
                                  <wps:wsp>
                                    <wps:cNvPr id="740105339" name="Straight Arrow Connector 740105339"/>
                                    <wps:cNvCnPr/>
                                    <wps:spPr>
                                      <a:xfrm rot="10800000" flipH="1">
                                        <a:off x="3574590" y="1438275"/>
                                        <a:ext cx="540210" cy="580950"/>
                                      </a:xfrm>
                                      <a:prstGeom prst="straightConnector1">
                                        <a:avLst/>
                                      </a:prstGeom>
                                      <a:noFill/>
                                      <a:ln w="9525" cap="flat" cmpd="sng">
                                        <a:solidFill>
                                          <a:schemeClr val="dk1"/>
                                        </a:solidFill>
                                        <a:prstDash val="solid"/>
                                        <a:miter lim="800000"/>
                                        <a:headEnd type="none" w="sm" len="sm"/>
                                        <a:tailEnd type="triangle" w="med" len="med"/>
                                      </a:ln>
                                    </wps:spPr>
                                    <wps:bodyPr/>
                                  </wps:wsp>
                                  <wps:wsp>
                                    <wps:cNvPr id="175980043" name="Straight Arrow Connector 175980043"/>
                                    <wps:cNvCnPr/>
                                    <wps:spPr>
                                      <a:xfrm rot="10800000">
                                        <a:off x="1457325" y="2495475"/>
                                        <a:ext cx="888540" cy="0"/>
                                      </a:xfrm>
                                      <a:prstGeom prst="straightConnector1">
                                        <a:avLst/>
                                      </a:prstGeom>
                                      <a:noFill/>
                                      <a:ln w="9525" cap="flat" cmpd="sng">
                                        <a:solidFill>
                                          <a:schemeClr val="dk1"/>
                                        </a:solidFill>
                                        <a:prstDash val="solid"/>
                                        <a:miter lim="800000"/>
                                        <a:headEnd type="none" w="sm" len="sm"/>
                                        <a:tailEnd type="triangle" w="med" len="med"/>
                                      </a:ln>
                                    </wps:spPr>
                                    <wps:bodyPr/>
                                  </wps:wsp>
                                  <wps:wsp>
                                    <wps:cNvPr id="397577141" name="Oval 397577141"/>
                                    <wps:cNvSpPr/>
                                    <wps:spPr>
                                      <a:xfrm>
                                        <a:off x="4229100" y="466725"/>
                                        <a:ext cx="1219200" cy="1104900"/>
                                      </a:xfrm>
                                      <a:prstGeom prst="ellipse">
                                        <a:avLst/>
                                      </a:prstGeom>
                                      <a:noFill/>
                                      <a:ln w="19050" cap="flat" cmpd="sng">
                                        <a:solidFill>
                                          <a:schemeClr val="dk1"/>
                                        </a:solidFill>
                                        <a:prstDash val="solid"/>
                                        <a:miter lim="800000"/>
                                        <a:headEnd type="none" w="sm" len="sm"/>
                                        <a:tailEnd type="none" w="sm" len="sm"/>
                                      </a:ln>
                                    </wps:spPr>
                                    <wps:txbx>
                                      <w:txbxContent>
                                        <w:p w14:paraId="47499FDB" w14:textId="77777777" w:rsidR="00165B2D" w:rsidRDefault="00165B2D">
                                          <w:pPr>
                                            <w:spacing w:after="0" w:line="240" w:lineRule="auto"/>
                                            <w:textDirection w:val="btLr"/>
                                          </w:pPr>
                                        </w:p>
                                      </w:txbxContent>
                                    </wps:txbx>
                                    <wps:bodyPr spcFirstLastPara="1" wrap="square" lIns="91425" tIns="91425" rIns="91425" bIns="91425" anchor="ctr" anchorCtr="0">
                                      <a:noAutofit/>
                                    </wps:bodyPr>
                                  </wps:wsp>
                                  <wps:wsp>
                                    <wps:cNvPr id="955135702" name="Oval 955135702"/>
                                    <wps:cNvSpPr/>
                                    <wps:spPr>
                                      <a:xfrm>
                                        <a:off x="4972050" y="2057400"/>
                                        <a:ext cx="1219200" cy="1104900"/>
                                      </a:xfrm>
                                      <a:prstGeom prst="ellipse">
                                        <a:avLst/>
                                      </a:prstGeom>
                                      <a:noFill/>
                                      <a:ln w="19050" cap="flat" cmpd="sng">
                                        <a:solidFill>
                                          <a:schemeClr val="dk1"/>
                                        </a:solidFill>
                                        <a:prstDash val="solid"/>
                                        <a:miter lim="800000"/>
                                        <a:headEnd type="none" w="sm" len="sm"/>
                                        <a:tailEnd type="none" w="sm" len="sm"/>
                                      </a:ln>
                                    </wps:spPr>
                                    <wps:txbx>
                                      <w:txbxContent>
                                        <w:p w14:paraId="356E7A6D" w14:textId="77777777" w:rsidR="00165B2D" w:rsidRDefault="00165B2D">
                                          <w:pPr>
                                            <w:spacing w:after="0" w:line="240" w:lineRule="auto"/>
                                            <w:textDirection w:val="btLr"/>
                                          </w:pPr>
                                        </w:p>
                                      </w:txbxContent>
                                    </wps:txbx>
                                    <wps:bodyPr spcFirstLastPara="1" wrap="square" lIns="91425" tIns="91425" rIns="91425" bIns="91425" anchor="ctr" anchorCtr="0">
                                      <a:noAutofit/>
                                    </wps:bodyPr>
                                  </wps:wsp>
                                  <wps:wsp>
                                    <wps:cNvPr id="1863324326" name="Oval 1863324326"/>
                                    <wps:cNvSpPr/>
                                    <wps:spPr>
                                      <a:xfrm>
                                        <a:off x="4286250" y="3495675"/>
                                        <a:ext cx="1219200" cy="1104900"/>
                                      </a:xfrm>
                                      <a:prstGeom prst="ellipse">
                                        <a:avLst/>
                                      </a:prstGeom>
                                      <a:noFill/>
                                      <a:ln w="19050" cap="flat" cmpd="sng">
                                        <a:solidFill>
                                          <a:schemeClr val="dk1"/>
                                        </a:solidFill>
                                        <a:prstDash val="solid"/>
                                        <a:miter lim="800000"/>
                                        <a:headEnd type="none" w="sm" len="sm"/>
                                        <a:tailEnd type="none" w="sm" len="sm"/>
                                      </a:ln>
                                    </wps:spPr>
                                    <wps:txbx>
                                      <w:txbxContent>
                                        <w:p w14:paraId="53C67441" w14:textId="77777777" w:rsidR="00165B2D" w:rsidRDefault="00165B2D">
                                          <w:pPr>
                                            <w:spacing w:after="0" w:line="240" w:lineRule="auto"/>
                                            <w:textDirection w:val="btLr"/>
                                          </w:pPr>
                                        </w:p>
                                      </w:txbxContent>
                                    </wps:txbx>
                                    <wps:bodyPr spcFirstLastPara="1" wrap="square" lIns="91425" tIns="91425" rIns="91425" bIns="91425" anchor="ctr" anchorCtr="0">
                                      <a:noAutofit/>
                                    </wps:bodyPr>
                                  </wps:wsp>
                                  <wps:wsp>
                                    <wps:cNvPr id="1759738622" name="Oval 1759738622"/>
                                    <wps:cNvSpPr/>
                                    <wps:spPr>
                                      <a:xfrm>
                                        <a:off x="2571750" y="4352925"/>
                                        <a:ext cx="1219200" cy="1104900"/>
                                      </a:xfrm>
                                      <a:prstGeom prst="ellipse">
                                        <a:avLst/>
                                      </a:prstGeom>
                                      <a:noFill/>
                                      <a:ln w="19050" cap="flat" cmpd="sng">
                                        <a:solidFill>
                                          <a:schemeClr val="dk1"/>
                                        </a:solidFill>
                                        <a:prstDash val="solid"/>
                                        <a:miter lim="800000"/>
                                        <a:headEnd type="none" w="sm" len="sm"/>
                                        <a:tailEnd type="none" w="sm" len="sm"/>
                                      </a:ln>
                                    </wps:spPr>
                                    <wps:txbx>
                                      <w:txbxContent>
                                        <w:p w14:paraId="258DC7A8" w14:textId="77777777" w:rsidR="00165B2D" w:rsidRDefault="00165B2D">
                                          <w:pPr>
                                            <w:spacing w:after="0" w:line="240" w:lineRule="auto"/>
                                            <w:textDirection w:val="btLr"/>
                                          </w:pPr>
                                        </w:p>
                                      </w:txbxContent>
                                    </wps:txbx>
                                    <wps:bodyPr spcFirstLastPara="1" wrap="square" lIns="91425" tIns="91425" rIns="91425" bIns="91425" anchor="ctr" anchorCtr="0">
                                      <a:noAutofit/>
                                    </wps:bodyPr>
                                  </wps:wsp>
                                  <wps:wsp>
                                    <wps:cNvPr id="1203593791" name="Oval 1203593791"/>
                                    <wps:cNvSpPr/>
                                    <wps:spPr>
                                      <a:xfrm>
                                        <a:off x="695325" y="3533775"/>
                                        <a:ext cx="1219200" cy="1104900"/>
                                      </a:xfrm>
                                      <a:prstGeom prst="ellipse">
                                        <a:avLst/>
                                      </a:prstGeom>
                                      <a:noFill/>
                                      <a:ln w="19050" cap="flat" cmpd="sng">
                                        <a:solidFill>
                                          <a:schemeClr val="dk1"/>
                                        </a:solidFill>
                                        <a:prstDash val="solid"/>
                                        <a:miter lim="800000"/>
                                        <a:headEnd type="none" w="sm" len="sm"/>
                                        <a:tailEnd type="none" w="sm" len="sm"/>
                                      </a:ln>
                                    </wps:spPr>
                                    <wps:txbx>
                                      <w:txbxContent>
                                        <w:p w14:paraId="3AD74F73" w14:textId="77777777" w:rsidR="00165B2D" w:rsidRDefault="00165B2D">
                                          <w:pPr>
                                            <w:spacing w:after="0" w:line="240" w:lineRule="auto"/>
                                            <w:textDirection w:val="btLr"/>
                                          </w:pPr>
                                        </w:p>
                                      </w:txbxContent>
                                    </wps:txbx>
                                    <wps:bodyPr spcFirstLastPara="1" wrap="square" lIns="91425" tIns="91425" rIns="91425" bIns="91425" anchor="ctr" anchorCtr="0">
                                      <a:noAutofit/>
                                    </wps:bodyPr>
                                  </wps:wsp>
                                  <wps:wsp>
                                    <wps:cNvPr id="1667130436" name="Oval 1667130436"/>
                                    <wps:cNvSpPr/>
                                    <wps:spPr>
                                      <a:xfrm>
                                        <a:off x="0" y="1695450"/>
                                        <a:ext cx="1219200" cy="1104900"/>
                                      </a:xfrm>
                                      <a:prstGeom prst="ellipse">
                                        <a:avLst/>
                                      </a:prstGeom>
                                      <a:noFill/>
                                      <a:ln w="19050" cap="flat" cmpd="sng">
                                        <a:solidFill>
                                          <a:schemeClr val="dk1"/>
                                        </a:solidFill>
                                        <a:prstDash val="solid"/>
                                        <a:miter lim="800000"/>
                                        <a:headEnd type="none" w="sm" len="sm"/>
                                        <a:tailEnd type="none" w="sm" len="sm"/>
                                      </a:ln>
                                    </wps:spPr>
                                    <wps:txbx>
                                      <w:txbxContent>
                                        <w:p w14:paraId="01DB91C0" w14:textId="77777777" w:rsidR="00165B2D" w:rsidRDefault="00165B2D">
                                          <w:pPr>
                                            <w:spacing w:after="0" w:line="240" w:lineRule="auto"/>
                                            <w:textDirection w:val="btLr"/>
                                          </w:pPr>
                                        </w:p>
                                      </w:txbxContent>
                                    </wps:txbx>
                                    <wps:bodyPr spcFirstLastPara="1" wrap="square" lIns="91425" tIns="91425" rIns="91425" bIns="91425" anchor="ctr" anchorCtr="0">
                                      <a:noAutofit/>
                                    </wps:bodyPr>
                                  </wps:wsp>
                                  <wps:wsp>
                                    <wps:cNvPr id="398526628" name="Oval 398526628"/>
                                    <wps:cNvSpPr/>
                                    <wps:spPr>
                                      <a:xfrm>
                                        <a:off x="847725" y="438150"/>
                                        <a:ext cx="1219200" cy="1104900"/>
                                      </a:xfrm>
                                      <a:prstGeom prst="ellipse">
                                        <a:avLst/>
                                      </a:prstGeom>
                                      <a:noFill/>
                                      <a:ln w="19050" cap="flat" cmpd="sng">
                                        <a:solidFill>
                                          <a:schemeClr val="dk1"/>
                                        </a:solidFill>
                                        <a:prstDash val="solid"/>
                                        <a:miter lim="800000"/>
                                        <a:headEnd type="none" w="sm" len="sm"/>
                                        <a:tailEnd type="none" w="sm" len="sm"/>
                                      </a:ln>
                                    </wps:spPr>
                                    <wps:txbx>
                                      <w:txbxContent>
                                        <w:p w14:paraId="621233C6" w14:textId="77777777" w:rsidR="00165B2D" w:rsidRDefault="00165B2D">
                                          <w:pPr>
                                            <w:spacing w:after="0" w:line="240" w:lineRule="auto"/>
                                            <w:textDirection w:val="btLr"/>
                                          </w:pPr>
                                        </w:p>
                                      </w:txbxContent>
                                    </wps:txbx>
                                    <wps:bodyPr spcFirstLastPara="1" wrap="square" lIns="91425" tIns="91425" rIns="91425" bIns="91425" anchor="ctr" anchorCtr="0">
                                      <a:noAutofit/>
                                    </wps:bodyPr>
                                  </wps:wsp>
                                </wpg:grpSp>
                              </wpg:grpSp>
                              <wps:wsp>
                                <wps:cNvPr id="839821264" name="Rectangle 839821264"/>
                                <wps:cNvSpPr/>
                                <wps:spPr>
                                  <a:xfrm>
                                    <a:off x="4352927" y="828676"/>
                                    <a:ext cx="1208476" cy="1089045"/>
                                  </a:xfrm>
                                  <a:prstGeom prst="rect">
                                    <a:avLst/>
                                  </a:prstGeom>
                                  <a:noFill/>
                                  <a:ln>
                                    <a:noFill/>
                                  </a:ln>
                                </wps:spPr>
                                <wps:txbx>
                                  <w:txbxContent>
                                    <w:p w14:paraId="4950F073" w14:textId="77777777" w:rsidR="00165B2D" w:rsidRDefault="00000000">
                                      <w:pPr>
                                        <w:spacing w:line="258" w:lineRule="auto"/>
                                        <w:textDirection w:val="btLr"/>
                                      </w:pPr>
                                      <w:r>
                                        <w:rPr>
                                          <w:color w:val="000000"/>
                                          <w:sz w:val="36"/>
                                        </w:rPr>
                                        <w:t xml:space="preserve">  </w:t>
                                      </w:r>
                                    </w:p>
                                  </w:txbxContent>
                                </wps:txbx>
                                <wps:bodyPr spcFirstLastPara="1" wrap="square" lIns="91425" tIns="45700" rIns="91425" bIns="45700" anchor="t" anchorCtr="0">
                                  <a:noAutofit/>
                                </wps:bodyPr>
                              </wps:w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4324350</wp:posOffset>
                      </wp:positionH>
                      <wp:positionV relativeFrom="paragraph">
                        <wp:posOffset>57150</wp:posOffset>
                      </wp:positionV>
                      <wp:extent cx="2018665" cy="1562100"/>
                      <wp:effectExtent b="0" l="0" r="0" t="0"/>
                      <wp:wrapSquare wrapText="bothSides" distB="0" distT="0" distL="114300" distR="114300"/>
                      <wp:docPr id="226" name="image17.png"/>
                      <a:graphic>
                        <a:graphicData uri="http://schemas.openxmlformats.org/drawingml/2006/picture">
                          <pic:pic>
                            <pic:nvPicPr>
                              <pic:cNvPr id="0" name="image17.png"/>
                              <pic:cNvPicPr preferRelativeResize="0"/>
                            </pic:nvPicPr>
                            <pic:blipFill>
                              <a:blip r:embed="rId17"/>
                              <a:srcRect/>
                              <a:stretch>
                                <a:fillRect/>
                              </a:stretch>
                            </pic:blipFill>
                            <pic:spPr>
                              <a:xfrm>
                                <a:off x="0" y="0"/>
                                <a:ext cx="2018665" cy="1562100"/>
                              </a:xfrm>
                              <a:prstGeom prst="rect"/>
                              <a:ln/>
                            </pic:spPr>
                          </pic:pic>
                        </a:graphicData>
                      </a:graphic>
                    </wp:anchor>
                  </w:drawing>
                </mc:Fallback>
              </mc:AlternateContent>
            </w:r>
          </w:p>
          <w:p w14:paraId="239EB176" w14:textId="77777777" w:rsidR="00165B2D" w:rsidRDefault="00165B2D">
            <w:pPr>
              <w:widowControl w:val="0"/>
              <w:pBdr>
                <w:top w:val="nil"/>
                <w:left w:val="nil"/>
                <w:bottom w:val="nil"/>
                <w:right w:val="nil"/>
                <w:between w:val="nil"/>
              </w:pBdr>
              <w:spacing w:after="0" w:line="240" w:lineRule="auto"/>
              <w:ind w:left="2160"/>
              <w:rPr>
                <w:color w:val="000000"/>
                <w:sz w:val="20"/>
                <w:szCs w:val="20"/>
              </w:rPr>
            </w:pPr>
          </w:p>
          <w:p w14:paraId="1A0AC96C" w14:textId="77777777" w:rsidR="00165B2D" w:rsidRDefault="00000000">
            <w:pPr>
              <w:widowControl w:val="0"/>
              <w:pBdr>
                <w:top w:val="nil"/>
                <w:left w:val="nil"/>
                <w:bottom w:val="nil"/>
                <w:right w:val="nil"/>
                <w:between w:val="nil"/>
              </w:pBdr>
              <w:spacing w:after="0" w:line="240" w:lineRule="auto"/>
              <w:rPr>
                <w:color w:val="000000"/>
                <w:sz w:val="20"/>
                <w:szCs w:val="20"/>
              </w:rPr>
            </w:pPr>
            <w:r>
              <w:rPr>
                <w:b/>
                <w:color w:val="ED7D31"/>
                <w:sz w:val="20"/>
                <w:szCs w:val="20"/>
              </w:rPr>
              <w:t xml:space="preserve">C. Presenting and </w:t>
            </w:r>
            <w:proofErr w:type="gramStart"/>
            <w:r>
              <w:rPr>
                <w:b/>
                <w:color w:val="ED7D31"/>
                <w:sz w:val="20"/>
                <w:szCs w:val="20"/>
              </w:rPr>
              <w:t>teaching</w:t>
            </w:r>
            <w:proofErr w:type="gramEnd"/>
            <w:r>
              <w:rPr>
                <w:b/>
                <w:color w:val="ED7D31"/>
                <w:sz w:val="20"/>
                <w:szCs w:val="20"/>
              </w:rPr>
              <w:t xml:space="preserve"> </w:t>
            </w:r>
            <w:r>
              <w:rPr>
                <w:i/>
                <w:color w:val="000000"/>
                <w:sz w:val="20"/>
                <w:szCs w:val="20"/>
              </w:rPr>
              <w:t xml:space="preserve"> </w:t>
            </w:r>
          </w:p>
          <w:p w14:paraId="2ADDE7A3" w14:textId="77777777" w:rsidR="00165B2D" w:rsidRDefault="00000000">
            <w:pPr>
              <w:widowControl w:val="0"/>
              <w:numPr>
                <w:ilvl w:val="0"/>
                <w:numId w:val="12"/>
              </w:numPr>
              <w:pBdr>
                <w:top w:val="nil"/>
                <w:left w:val="nil"/>
                <w:bottom w:val="nil"/>
                <w:right w:val="nil"/>
                <w:between w:val="nil"/>
              </w:pBdr>
              <w:spacing w:after="0" w:line="240" w:lineRule="auto"/>
              <w:rPr>
                <w:color w:val="000000"/>
                <w:sz w:val="20"/>
                <w:szCs w:val="20"/>
              </w:rPr>
            </w:pPr>
            <w:r>
              <w:rPr>
                <w:color w:val="000000"/>
                <w:sz w:val="20"/>
                <w:szCs w:val="20"/>
              </w:rPr>
              <w:t xml:space="preserve">Learners can then display their bubble maps like art in an art gallery and the class can do a gallery walk and have a good look at all the other groups’ maps, ask questions and interpret the drawings. </w:t>
            </w:r>
          </w:p>
          <w:p w14:paraId="1E0C22EC" w14:textId="77777777" w:rsidR="00165B2D" w:rsidRDefault="00000000">
            <w:pPr>
              <w:widowControl w:val="0"/>
              <w:numPr>
                <w:ilvl w:val="0"/>
                <w:numId w:val="12"/>
              </w:numPr>
              <w:pBdr>
                <w:top w:val="nil"/>
                <w:left w:val="nil"/>
                <w:bottom w:val="nil"/>
                <w:right w:val="nil"/>
                <w:between w:val="nil"/>
              </w:pBdr>
              <w:spacing w:after="0" w:line="240" w:lineRule="auto"/>
              <w:rPr>
                <w:color w:val="000000"/>
                <w:sz w:val="20"/>
                <w:szCs w:val="20"/>
              </w:rPr>
            </w:pPr>
            <w:r>
              <w:rPr>
                <w:color w:val="000000"/>
                <w:sz w:val="20"/>
                <w:szCs w:val="20"/>
              </w:rPr>
              <w:t xml:space="preserve">Each group can add anything new they learn to their own bubble map. </w:t>
            </w:r>
          </w:p>
          <w:p w14:paraId="52A46EE1" w14:textId="77777777" w:rsidR="00165B2D" w:rsidRDefault="00165B2D">
            <w:pPr>
              <w:widowControl w:val="0"/>
              <w:pBdr>
                <w:top w:val="nil"/>
                <w:left w:val="nil"/>
                <w:bottom w:val="nil"/>
                <w:right w:val="nil"/>
                <w:between w:val="nil"/>
              </w:pBdr>
              <w:spacing w:after="0" w:line="240" w:lineRule="auto"/>
              <w:ind w:left="1440"/>
              <w:rPr>
                <w:color w:val="000000"/>
                <w:sz w:val="20"/>
                <w:szCs w:val="20"/>
              </w:rPr>
            </w:pPr>
          </w:p>
          <w:p w14:paraId="093EA1F5" w14:textId="77777777" w:rsidR="00165B2D" w:rsidRDefault="00000000">
            <w:pPr>
              <w:widowControl w:val="0"/>
              <w:pBdr>
                <w:top w:val="nil"/>
                <w:left w:val="nil"/>
                <w:bottom w:val="nil"/>
                <w:right w:val="nil"/>
                <w:between w:val="nil"/>
              </w:pBdr>
              <w:spacing w:after="0" w:line="240" w:lineRule="auto"/>
              <w:rPr>
                <w:color w:val="000000"/>
                <w:sz w:val="20"/>
                <w:szCs w:val="20"/>
              </w:rPr>
            </w:pPr>
            <w:r>
              <w:rPr>
                <w:b/>
                <w:color w:val="F58220"/>
                <w:sz w:val="20"/>
                <w:szCs w:val="20"/>
              </w:rPr>
              <w:t xml:space="preserve">D. Conclusion </w:t>
            </w:r>
          </w:p>
          <w:p w14:paraId="42D7DCEA" w14:textId="77777777" w:rsidR="00165B2D" w:rsidRDefault="00000000">
            <w:pPr>
              <w:widowControl w:val="0"/>
              <w:numPr>
                <w:ilvl w:val="0"/>
                <w:numId w:val="56"/>
              </w:numPr>
              <w:pBdr>
                <w:top w:val="nil"/>
                <w:left w:val="nil"/>
                <w:bottom w:val="nil"/>
                <w:right w:val="nil"/>
                <w:between w:val="nil"/>
              </w:pBdr>
              <w:spacing w:after="0" w:line="240" w:lineRule="auto"/>
              <w:rPr>
                <w:color w:val="000000"/>
                <w:sz w:val="20"/>
                <w:szCs w:val="20"/>
              </w:rPr>
            </w:pPr>
            <w:r>
              <w:rPr>
                <w:color w:val="000000"/>
                <w:sz w:val="20"/>
                <w:szCs w:val="20"/>
              </w:rPr>
              <w:t xml:space="preserve">Conclude this lesson by counting/listing all the different ways we use water to show just how valuable it is for all life. </w:t>
            </w:r>
          </w:p>
          <w:p w14:paraId="6E42DD96" w14:textId="77777777" w:rsidR="00165B2D" w:rsidRDefault="00165B2D">
            <w:pPr>
              <w:widowControl w:val="0"/>
              <w:pBdr>
                <w:top w:val="nil"/>
                <w:left w:val="nil"/>
                <w:bottom w:val="nil"/>
                <w:right w:val="nil"/>
                <w:between w:val="nil"/>
              </w:pBdr>
              <w:spacing w:after="0" w:line="240" w:lineRule="auto"/>
              <w:ind w:left="1460"/>
              <w:rPr>
                <w:b/>
                <w:color w:val="000000"/>
                <w:sz w:val="20"/>
                <w:szCs w:val="20"/>
              </w:rPr>
            </w:pPr>
          </w:p>
        </w:tc>
        <w:tc>
          <w:tcPr>
            <w:tcW w:w="3729" w:type="dxa"/>
            <w:gridSpan w:val="3"/>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163BC8DE" w14:textId="77777777" w:rsidR="00165B2D" w:rsidRDefault="00000000">
            <w:pPr>
              <w:widowControl w:val="0"/>
              <w:spacing w:after="0" w:line="240" w:lineRule="auto"/>
              <w:rPr>
                <w:b/>
                <w:color w:val="F58220"/>
                <w:sz w:val="20"/>
                <w:szCs w:val="20"/>
              </w:rPr>
            </w:pPr>
            <w:r>
              <w:rPr>
                <w:b/>
                <w:color w:val="F58220"/>
                <w:sz w:val="20"/>
                <w:szCs w:val="20"/>
              </w:rPr>
              <w:lastRenderedPageBreak/>
              <w:t xml:space="preserve">How learning happens. </w:t>
            </w:r>
          </w:p>
          <w:p w14:paraId="0E95AC6A" w14:textId="77777777" w:rsidR="00165B2D" w:rsidRDefault="00000000">
            <w:pPr>
              <w:widowControl w:val="0"/>
              <w:spacing w:after="0" w:line="240" w:lineRule="auto"/>
              <w:rPr>
                <w:b/>
                <w:sz w:val="20"/>
                <w:szCs w:val="20"/>
              </w:rPr>
            </w:pPr>
            <w:r>
              <w:rPr>
                <w:b/>
                <w:sz w:val="20"/>
                <w:szCs w:val="20"/>
              </w:rPr>
              <w:t xml:space="preserve">Review and reflection </w:t>
            </w:r>
          </w:p>
          <w:p w14:paraId="1F042817" w14:textId="77777777" w:rsidR="00165B2D" w:rsidRDefault="00000000">
            <w:pPr>
              <w:widowControl w:val="0"/>
              <w:spacing w:after="0" w:line="240" w:lineRule="auto"/>
              <w:rPr>
                <w:sz w:val="20"/>
                <w:szCs w:val="20"/>
              </w:rPr>
            </w:pPr>
            <w:r>
              <w:rPr>
                <w:sz w:val="20"/>
                <w:szCs w:val="20"/>
              </w:rPr>
              <w:t xml:space="preserve">The review and reflection are a good way for learners to </w:t>
            </w:r>
            <w:r>
              <w:rPr>
                <w:b/>
                <w:sz w:val="20"/>
                <w:szCs w:val="20"/>
              </w:rPr>
              <w:t>link prior knowledge to new knowledge</w:t>
            </w:r>
            <w:r>
              <w:rPr>
                <w:sz w:val="20"/>
                <w:szCs w:val="20"/>
              </w:rPr>
              <w:t xml:space="preserve"> which deepens comprehension and strengthens memory. </w:t>
            </w:r>
          </w:p>
          <w:p w14:paraId="7D82BC10" w14:textId="77777777" w:rsidR="00165B2D" w:rsidRDefault="00165B2D">
            <w:pPr>
              <w:widowControl w:val="0"/>
              <w:spacing w:after="0" w:line="240" w:lineRule="auto"/>
              <w:rPr>
                <w:b/>
                <w:sz w:val="20"/>
                <w:szCs w:val="20"/>
              </w:rPr>
            </w:pPr>
          </w:p>
          <w:p w14:paraId="1B75BD7B" w14:textId="77777777" w:rsidR="00165B2D" w:rsidRDefault="00000000">
            <w:pPr>
              <w:widowControl w:val="0"/>
              <w:spacing w:after="0" w:line="240" w:lineRule="auto"/>
              <w:rPr>
                <w:b/>
                <w:sz w:val="20"/>
                <w:szCs w:val="20"/>
              </w:rPr>
            </w:pPr>
            <w:r>
              <w:rPr>
                <w:b/>
                <w:sz w:val="20"/>
                <w:szCs w:val="20"/>
              </w:rPr>
              <w:t>S.P.E.C.I.A.L.</w:t>
            </w:r>
          </w:p>
          <w:p w14:paraId="0EF2E157" w14:textId="77777777" w:rsidR="00165B2D" w:rsidRDefault="00000000">
            <w:pPr>
              <w:widowControl w:val="0"/>
              <w:spacing w:after="0" w:line="240" w:lineRule="auto"/>
              <w:rPr>
                <w:b/>
                <w:sz w:val="20"/>
                <w:szCs w:val="20"/>
              </w:rPr>
            </w:pPr>
            <w:r>
              <w:rPr>
                <w:sz w:val="20"/>
                <w:szCs w:val="20"/>
              </w:rPr>
              <w:t xml:space="preserve">Learners are </w:t>
            </w:r>
            <w:r>
              <w:rPr>
                <w:b/>
                <w:sz w:val="20"/>
                <w:szCs w:val="20"/>
              </w:rPr>
              <w:t>socially interactive as they collaborate to add ideas to a bubble.</w:t>
            </w:r>
          </w:p>
          <w:p w14:paraId="16BB8F4A" w14:textId="77777777" w:rsidR="00165B2D" w:rsidRDefault="00165B2D">
            <w:pPr>
              <w:widowControl w:val="0"/>
              <w:spacing w:after="0" w:line="240" w:lineRule="auto"/>
              <w:rPr>
                <w:b/>
                <w:sz w:val="20"/>
                <w:szCs w:val="20"/>
              </w:rPr>
            </w:pPr>
          </w:p>
          <w:p w14:paraId="3474C4B4" w14:textId="77777777" w:rsidR="00165B2D" w:rsidRDefault="00000000">
            <w:pPr>
              <w:widowControl w:val="0"/>
              <w:spacing w:after="0" w:line="240" w:lineRule="auto"/>
              <w:rPr>
                <w:b/>
                <w:sz w:val="20"/>
                <w:szCs w:val="20"/>
              </w:rPr>
            </w:pPr>
            <w:r>
              <w:rPr>
                <w:b/>
                <w:sz w:val="20"/>
                <w:szCs w:val="20"/>
              </w:rPr>
              <w:t>Meta-thinking (Thinking about thinking)</w:t>
            </w:r>
          </w:p>
          <w:p w14:paraId="7EAAF76B" w14:textId="77777777" w:rsidR="00165B2D" w:rsidRDefault="00000000">
            <w:pPr>
              <w:widowControl w:val="0"/>
              <w:spacing w:after="0" w:line="240" w:lineRule="auto"/>
              <w:rPr>
                <w:sz w:val="20"/>
                <w:szCs w:val="20"/>
              </w:rPr>
            </w:pPr>
            <w:r>
              <w:rPr>
                <w:sz w:val="20"/>
                <w:szCs w:val="20"/>
              </w:rPr>
              <w:t xml:space="preserve">When participating in the </w:t>
            </w:r>
            <w:r>
              <w:rPr>
                <w:b/>
                <w:sz w:val="20"/>
                <w:szCs w:val="20"/>
              </w:rPr>
              <w:t>gallery walk,</w:t>
            </w:r>
            <w:r>
              <w:rPr>
                <w:sz w:val="20"/>
                <w:szCs w:val="20"/>
              </w:rPr>
              <w:t xml:space="preserve"> learners get the opportunity to </w:t>
            </w:r>
            <w:r>
              <w:rPr>
                <w:b/>
                <w:sz w:val="20"/>
                <w:szCs w:val="20"/>
              </w:rPr>
              <w:t>compare</w:t>
            </w:r>
            <w:r>
              <w:rPr>
                <w:sz w:val="20"/>
                <w:szCs w:val="20"/>
              </w:rPr>
              <w:t xml:space="preserve"> their knowledge to other people’s knowledge via the bubble maps. Learners can quickly </w:t>
            </w:r>
            <w:r>
              <w:rPr>
                <w:b/>
                <w:sz w:val="20"/>
                <w:szCs w:val="20"/>
              </w:rPr>
              <w:t>evaluate</w:t>
            </w:r>
            <w:r>
              <w:rPr>
                <w:sz w:val="20"/>
                <w:szCs w:val="20"/>
              </w:rPr>
              <w:t xml:space="preserve"> what they may have </w:t>
            </w:r>
            <w:r>
              <w:rPr>
                <w:sz w:val="20"/>
                <w:szCs w:val="20"/>
              </w:rPr>
              <w:lastRenderedPageBreak/>
              <w:t xml:space="preserve">missed out or forgotten </w:t>
            </w:r>
            <w:proofErr w:type="gramStart"/>
            <w:r>
              <w:rPr>
                <w:sz w:val="20"/>
                <w:szCs w:val="20"/>
              </w:rPr>
              <w:t>-  or</w:t>
            </w:r>
            <w:proofErr w:type="gramEnd"/>
            <w:r>
              <w:rPr>
                <w:sz w:val="20"/>
                <w:szCs w:val="20"/>
              </w:rPr>
              <w:t xml:space="preserve"> may learn something new. In this way learners start to recognise and close their own knowledge gaps. </w:t>
            </w:r>
          </w:p>
          <w:p w14:paraId="7FE2AF64" w14:textId="77777777" w:rsidR="00165B2D" w:rsidRDefault="00165B2D">
            <w:pPr>
              <w:widowControl w:val="0"/>
              <w:spacing w:after="0" w:line="240" w:lineRule="auto"/>
              <w:rPr>
                <w:sz w:val="20"/>
                <w:szCs w:val="20"/>
              </w:rPr>
            </w:pPr>
          </w:p>
          <w:p w14:paraId="366F8258" w14:textId="77777777" w:rsidR="00165B2D" w:rsidRDefault="00000000">
            <w:pPr>
              <w:widowControl w:val="0"/>
              <w:spacing w:after="0" w:line="240" w:lineRule="auto"/>
              <w:rPr>
                <w:sz w:val="20"/>
                <w:szCs w:val="20"/>
              </w:rPr>
            </w:pPr>
            <w:r>
              <w:rPr>
                <w:sz w:val="20"/>
                <w:szCs w:val="20"/>
              </w:rPr>
              <w:t xml:space="preserve"> </w:t>
            </w:r>
            <w:r>
              <w:rPr>
                <w:i/>
                <w:color w:val="000000"/>
                <w:sz w:val="20"/>
                <w:szCs w:val="20"/>
              </w:rPr>
              <w:t>Remember that reflection leads to learning that is ‘sticky’ learning that lasts. So, don’t miss out the reflection activity.</w:t>
            </w:r>
          </w:p>
          <w:p w14:paraId="6EE83CE9" w14:textId="77777777" w:rsidR="00165B2D" w:rsidRDefault="00165B2D">
            <w:pPr>
              <w:widowControl w:val="0"/>
              <w:spacing w:after="0" w:line="240" w:lineRule="auto"/>
              <w:rPr>
                <w:sz w:val="20"/>
                <w:szCs w:val="20"/>
                <w:highlight w:val="yellow"/>
              </w:rPr>
            </w:pPr>
          </w:p>
          <w:p w14:paraId="5E75B9C4" w14:textId="77777777" w:rsidR="00165B2D" w:rsidRDefault="00165B2D">
            <w:pPr>
              <w:widowControl w:val="0"/>
              <w:spacing w:after="0" w:line="240" w:lineRule="auto"/>
              <w:rPr>
                <w:sz w:val="20"/>
                <w:szCs w:val="20"/>
              </w:rPr>
            </w:pPr>
          </w:p>
        </w:tc>
      </w:tr>
      <w:tr w:rsidR="00165B2D" w14:paraId="69B812BD" w14:textId="77777777">
        <w:trPr>
          <w:trHeight w:val="400"/>
        </w:trPr>
        <w:tc>
          <w:tcPr>
            <w:tcW w:w="13935" w:type="dxa"/>
            <w:gridSpan w:val="5"/>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5DE633BA" w14:textId="77777777" w:rsidR="00165B2D" w:rsidRDefault="00000000">
            <w:pPr>
              <w:spacing w:after="0" w:line="240" w:lineRule="auto"/>
              <w:rPr>
                <w:rFonts w:ascii="Times New Roman" w:eastAsia="Times New Roman" w:hAnsi="Times New Roman" w:cs="Times New Roman"/>
                <w:sz w:val="24"/>
                <w:szCs w:val="24"/>
              </w:rPr>
            </w:pPr>
            <w:r>
              <w:rPr>
                <w:b/>
                <w:color w:val="000000"/>
                <w:sz w:val="20"/>
                <w:szCs w:val="20"/>
              </w:rPr>
              <w:lastRenderedPageBreak/>
              <w:t>Observations and facilitation - Assessment as learning  </w:t>
            </w:r>
          </w:p>
          <w:p w14:paraId="635B6187" w14:textId="77777777" w:rsidR="00165B2D" w:rsidRDefault="00000000">
            <w:pPr>
              <w:spacing w:after="0" w:line="240" w:lineRule="auto"/>
              <w:rPr>
                <w:color w:val="000000"/>
                <w:sz w:val="20"/>
                <w:szCs w:val="20"/>
              </w:rPr>
            </w:pPr>
            <w:r>
              <w:rPr>
                <w:color w:val="000000"/>
                <w:sz w:val="20"/>
                <w:szCs w:val="20"/>
              </w:rPr>
              <w:t>As they discuss and share information for their bubble maps, it's important to actively observe and listen to learners as they work together in groups. As you walk around the classroom, keep an eye out for several key indicators of learning, communication, and knowledge of the topic. These are just some examples of things to observe - you might have your own list of observations to use.</w:t>
            </w:r>
          </w:p>
          <w:p w14:paraId="43B954A8" w14:textId="77777777" w:rsidR="00165B2D" w:rsidRDefault="00165B2D">
            <w:pPr>
              <w:spacing w:after="0" w:line="240" w:lineRule="auto"/>
              <w:rPr>
                <w:rFonts w:ascii="Times New Roman" w:eastAsia="Times New Roman" w:hAnsi="Times New Roman" w:cs="Times New Roman"/>
                <w:sz w:val="24"/>
                <w:szCs w:val="24"/>
              </w:rPr>
            </w:pPr>
          </w:p>
          <w:p w14:paraId="37F177FD" w14:textId="77777777" w:rsidR="00165B2D" w:rsidRDefault="00000000">
            <w:pPr>
              <w:numPr>
                <w:ilvl w:val="0"/>
                <w:numId w:val="4"/>
              </w:numPr>
              <w:spacing w:after="0" w:line="240" w:lineRule="auto"/>
              <w:rPr>
                <w:b/>
                <w:color w:val="000000"/>
                <w:sz w:val="20"/>
                <w:szCs w:val="20"/>
              </w:rPr>
            </w:pPr>
            <w:r>
              <w:rPr>
                <w:b/>
                <w:color w:val="000000"/>
                <w:sz w:val="20"/>
                <w:szCs w:val="20"/>
              </w:rPr>
              <w:t>Learner communication skills</w:t>
            </w:r>
          </w:p>
          <w:p w14:paraId="4594FF46" w14:textId="77777777" w:rsidR="00165B2D" w:rsidRDefault="00000000">
            <w:pPr>
              <w:numPr>
                <w:ilvl w:val="0"/>
                <w:numId w:val="17"/>
              </w:numPr>
              <w:spacing w:after="0" w:line="240" w:lineRule="auto"/>
              <w:rPr>
                <w:color w:val="000000"/>
                <w:sz w:val="20"/>
                <w:szCs w:val="20"/>
              </w:rPr>
            </w:pPr>
            <w:r>
              <w:rPr>
                <w:color w:val="000000"/>
                <w:sz w:val="20"/>
                <w:szCs w:val="20"/>
              </w:rPr>
              <w:t xml:space="preserve">Observe learners' </w:t>
            </w:r>
            <w:r>
              <w:rPr>
                <w:b/>
                <w:color w:val="000000"/>
                <w:sz w:val="20"/>
                <w:szCs w:val="20"/>
              </w:rPr>
              <w:t xml:space="preserve">active listening skills </w:t>
            </w:r>
            <w:r>
              <w:rPr>
                <w:color w:val="000000"/>
                <w:sz w:val="20"/>
                <w:szCs w:val="20"/>
              </w:rPr>
              <w:t>to determine if they are fully engaging with their peers during the group discussion process. Are they focused and attentive, or are they distracted or disengaged? </w:t>
            </w:r>
          </w:p>
          <w:p w14:paraId="0011FC85" w14:textId="77777777" w:rsidR="00165B2D" w:rsidRDefault="00000000">
            <w:pPr>
              <w:numPr>
                <w:ilvl w:val="0"/>
                <w:numId w:val="17"/>
              </w:numPr>
              <w:spacing w:after="0" w:line="240" w:lineRule="auto"/>
              <w:rPr>
                <w:color w:val="000000"/>
                <w:sz w:val="20"/>
                <w:szCs w:val="20"/>
              </w:rPr>
            </w:pPr>
            <w:r>
              <w:rPr>
                <w:color w:val="000000"/>
                <w:sz w:val="20"/>
                <w:szCs w:val="20"/>
              </w:rPr>
              <w:t xml:space="preserve">Additionally, pay attention to their </w:t>
            </w:r>
            <w:r>
              <w:rPr>
                <w:b/>
                <w:color w:val="000000"/>
                <w:sz w:val="20"/>
                <w:szCs w:val="20"/>
              </w:rPr>
              <w:t xml:space="preserve">articulation </w:t>
            </w:r>
            <w:r>
              <w:rPr>
                <w:color w:val="000000"/>
                <w:sz w:val="20"/>
                <w:szCs w:val="20"/>
              </w:rPr>
              <w:t xml:space="preserve">skills. Are they </w:t>
            </w:r>
            <w:r>
              <w:rPr>
                <w:b/>
                <w:color w:val="000000"/>
                <w:sz w:val="20"/>
                <w:szCs w:val="20"/>
              </w:rPr>
              <w:t>speaking clearly</w:t>
            </w:r>
            <w:r>
              <w:rPr>
                <w:color w:val="000000"/>
                <w:sz w:val="20"/>
                <w:szCs w:val="20"/>
              </w:rPr>
              <w:t xml:space="preserve"> and </w:t>
            </w:r>
            <w:r>
              <w:rPr>
                <w:b/>
                <w:color w:val="000000"/>
                <w:sz w:val="20"/>
                <w:szCs w:val="20"/>
              </w:rPr>
              <w:t>confidently</w:t>
            </w:r>
            <w:r>
              <w:rPr>
                <w:color w:val="000000"/>
                <w:sz w:val="20"/>
                <w:szCs w:val="20"/>
              </w:rPr>
              <w:t xml:space="preserve">, or are they </w:t>
            </w:r>
            <w:r>
              <w:rPr>
                <w:b/>
                <w:color w:val="000000"/>
                <w:sz w:val="20"/>
                <w:szCs w:val="20"/>
              </w:rPr>
              <w:t xml:space="preserve">mumbling </w:t>
            </w:r>
            <w:r>
              <w:rPr>
                <w:color w:val="000000"/>
                <w:sz w:val="20"/>
                <w:szCs w:val="20"/>
              </w:rPr>
              <w:t xml:space="preserve">or speaking too fast, or speaking too loudly or softly? </w:t>
            </w:r>
          </w:p>
          <w:p w14:paraId="4D1136DC" w14:textId="77777777" w:rsidR="00165B2D" w:rsidRDefault="00165B2D">
            <w:pPr>
              <w:spacing w:after="0" w:line="240" w:lineRule="auto"/>
              <w:ind w:left="1440"/>
              <w:rPr>
                <w:sz w:val="20"/>
                <w:szCs w:val="20"/>
              </w:rPr>
            </w:pPr>
          </w:p>
          <w:p w14:paraId="287266C6" w14:textId="77777777" w:rsidR="00165B2D" w:rsidRDefault="00000000">
            <w:pPr>
              <w:spacing w:after="0" w:line="240" w:lineRule="auto"/>
              <w:rPr>
                <w:rFonts w:ascii="Times New Roman" w:eastAsia="Times New Roman" w:hAnsi="Times New Roman" w:cs="Times New Roman"/>
                <w:sz w:val="24"/>
                <w:szCs w:val="24"/>
              </w:rPr>
            </w:pPr>
            <w:r>
              <w:rPr>
                <w:color w:val="000000"/>
                <w:sz w:val="20"/>
                <w:szCs w:val="20"/>
              </w:rPr>
              <w:t>If learners are struggling with any aspect of their communication skills, there are several strategies you can use to support them.</w:t>
            </w:r>
          </w:p>
          <w:p w14:paraId="47DD7AAB" w14:textId="77777777" w:rsidR="00165B2D" w:rsidRDefault="00000000">
            <w:pPr>
              <w:numPr>
                <w:ilvl w:val="0"/>
                <w:numId w:val="10"/>
              </w:numPr>
              <w:spacing w:after="0" w:line="240" w:lineRule="auto"/>
              <w:rPr>
                <w:rFonts w:ascii="Montserrat" w:eastAsia="Montserrat" w:hAnsi="Montserrat" w:cs="Montserrat"/>
                <w:color w:val="000000"/>
                <w:sz w:val="20"/>
                <w:szCs w:val="20"/>
              </w:rPr>
            </w:pPr>
            <w:r>
              <w:rPr>
                <w:color w:val="000000"/>
                <w:sz w:val="20"/>
                <w:szCs w:val="20"/>
              </w:rPr>
              <w:t xml:space="preserve">One option is to </w:t>
            </w:r>
            <w:r>
              <w:rPr>
                <w:b/>
                <w:color w:val="000000"/>
                <w:sz w:val="20"/>
                <w:szCs w:val="20"/>
              </w:rPr>
              <w:t xml:space="preserve">model active listening yourself, </w:t>
            </w:r>
            <w:r>
              <w:rPr>
                <w:color w:val="000000"/>
                <w:sz w:val="20"/>
                <w:szCs w:val="20"/>
              </w:rPr>
              <w:t>showing the kinds of behaviours you expect from learners.</w:t>
            </w:r>
          </w:p>
          <w:p w14:paraId="16B7C991" w14:textId="77777777" w:rsidR="00165B2D" w:rsidRDefault="00000000">
            <w:pPr>
              <w:numPr>
                <w:ilvl w:val="0"/>
                <w:numId w:val="10"/>
              </w:numPr>
              <w:spacing w:after="0" w:line="240" w:lineRule="auto"/>
              <w:rPr>
                <w:rFonts w:ascii="Montserrat" w:eastAsia="Montserrat" w:hAnsi="Montserrat" w:cs="Montserrat"/>
                <w:color w:val="000000"/>
                <w:sz w:val="20"/>
                <w:szCs w:val="20"/>
              </w:rPr>
            </w:pPr>
            <w:r>
              <w:rPr>
                <w:color w:val="000000"/>
                <w:sz w:val="20"/>
                <w:szCs w:val="20"/>
              </w:rPr>
              <w:t xml:space="preserve">You can also take the time to </w:t>
            </w:r>
            <w:r>
              <w:rPr>
                <w:b/>
                <w:color w:val="000000"/>
                <w:sz w:val="20"/>
                <w:szCs w:val="20"/>
              </w:rPr>
              <w:t>explain the guidelines for active listening</w:t>
            </w:r>
            <w:r>
              <w:rPr>
                <w:color w:val="000000"/>
                <w:sz w:val="20"/>
                <w:szCs w:val="20"/>
              </w:rPr>
              <w:t xml:space="preserve"> or the interview process again, ensuring that all learners understand the expectations.</w:t>
            </w:r>
          </w:p>
          <w:p w14:paraId="23BC722E" w14:textId="77777777" w:rsidR="00165B2D" w:rsidRDefault="00000000">
            <w:pPr>
              <w:numPr>
                <w:ilvl w:val="0"/>
                <w:numId w:val="10"/>
              </w:numPr>
              <w:spacing w:after="0" w:line="240" w:lineRule="auto"/>
              <w:rPr>
                <w:rFonts w:ascii="Montserrat" w:eastAsia="Montserrat" w:hAnsi="Montserrat" w:cs="Montserrat"/>
                <w:color w:val="000000"/>
                <w:sz w:val="20"/>
                <w:szCs w:val="20"/>
              </w:rPr>
            </w:pPr>
            <w:r>
              <w:rPr>
                <w:color w:val="000000"/>
                <w:sz w:val="20"/>
                <w:szCs w:val="20"/>
              </w:rPr>
              <w:t xml:space="preserve">It can be helpful to share and discuss the </w:t>
            </w:r>
            <w:r>
              <w:rPr>
                <w:b/>
                <w:color w:val="000000"/>
                <w:sz w:val="20"/>
                <w:szCs w:val="20"/>
              </w:rPr>
              <w:t>definitions of good communication</w:t>
            </w:r>
            <w:r>
              <w:rPr>
                <w:color w:val="000000"/>
                <w:sz w:val="20"/>
                <w:szCs w:val="20"/>
              </w:rPr>
              <w:t>. The Teacher's Guide to Competencies is an excellent resource for this purpose, providing information and guidance on the development of communication skills.</w:t>
            </w:r>
          </w:p>
          <w:p w14:paraId="0F751286" w14:textId="77777777" w:rsidR="00165B2D" w:rsidRDefault="00165B2D">
            <w:pPr>
              <w:spacing w:after="0" w:line="240" w:lineRule="auto"/>
              <w:rPr>
                <w:rFonts w:ascii="Times New Roman" w:eastAsia="Times New Roman" w:hAnsi="Times New Roman" w:cs="Times New Roman"/>
                <w:sz w:val="24"/>
                <w:szCs w:val="24"/>
              </w:rPr>
            </w:pPr>
          </w:p>
          <w:p w14:paraId="195460EB" w14:textId="77777777" w:rsidR="00165B2D" w:rsidRDefault="00000000">
            <w:pPr>
              <w:spacing w:after="0" w:line="240" w:lineRule="auto"/>
              <w:rPr>
                <w:rFonts w:ascii="Times New Roman" w:eastAsia="Times New Roman" w:hAnsi="Times New Roman" w:cs="Times New Roman"/>
                <w:sz w:val="24"/>
                <w:szCs w:val="24"/>
              </w:rPr>
            </w:pPr>
            <w:r>
              <w:rPr>
                <w:color w:val="000000"/>
                <w:sz w:val="20"/>
                <w:szCs w:val="20"/>
              </w:rPr>
              <w:t xml:space="preserve">Remember, communication skills take time to develop, and learners will have many opportunities to </w:t>
            </w:r>
            <w:r>
              <w:rPr>
                <w:sz w:val="20"/>
                <w:szCs w:val="20"/>
              </w:rPr>
              <w:t>practise</w:t>
            </w:r>
            <w:r>
              <w:rPr>
                <w:color w:val="000000"/>
                <w:sz w:val="20"/>
                <w:szCs w:val="20"/>
              </w:rPr>
              <w:t xml:space="preserve"> and grow their abilities throughout the project. By actively observing and facilitating their progress, you can help them build important skills that will serve them well in the future.</w:t>
            </w:r>
          </w:p>
          <w:p w14:paraId="5516E0BA" w14:textId="77777777" w:rsidR="00165B2D" w:rsidRDefault="00000000">
            <w:pPr>
              <w:spacing w:after="0" w:line="240" w:lineRule="auto"/>
              <w:rPr>
                <w:b/>
                <w:sz w:val="20"/>
                <w:szCs w:val="20"/>
              </w:rPr>
            </w:pPr>
            <w:r>
              <w:rPr>
                <w:b/>
                <w:sz w:val="20"/>
                <w:szCs w:val="20"/>
              </w:rPr>
              <w:t xml:space="preserve">For more ideas on prompts and scaffolding questions please see </w:t>
            </w:r>
            <w:hyperlink w:anchor="_heading=h.daozrdvl7ykw">
              <w:r>
                <w:rPr>
                  <w:b/>
                  <w:color w:val="1155CC"/>
                  <w:sz w:val="20"/>
                  <w:szCs w:val="20"/>
                  <w:u w:val="single"/>
                </w:rPr>
                <w:t xml:space="preserve">Annexure </w:t>
              </w:r>
            </w:hyperlink>
            <w:hyperlink w:anchor="_heading=h.daozrdvl7ykw">
              <w:r>
                <w:rPr>
                  <w:b/>
                  <w:color w:val="1155CC"/>
                  <w:sz w:val="20"/>
                  <w:szCs w:val="20"/>
                  <w:u w:val="single"/>
                </w:rPr>
                <w:t>7</w:t>
              </w:r>
            </w:hyperlink>
            <w:hyperlink w:anchor="_heading=h.daozrdvl7ykw">
              <w:r>
                <w:rPr>
                  <w:b/>
                  <w:color w:val="1155CC"/>
                  <w:sz w:val="20"/>
                  <w:szCs w:val="20"/>
                  <w:u w:val="single"/>
                </w:rPr>
                <w:t>.</w:t>
              </w:r>
            </w:hyperlink>
          </w:p>
        </w:tc>
      </w:tr>
      <w:tr w:rsidR="00165B2D" w14:paraId="7E45691C"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55B3CE53" w14:textId="77777777" w:rsidR="00165B2D" w:rsidRDefault="00000000">
            <w:pPr>
              <w:pStyle w:val="Heading2"/>
            </w:pPr>
            <w:r>
              <w:lastRenderedPageBreak/>
              <w:t>Lesson 3:  Things that float and things that sink.</w:t>
            </w:r>
          </w:p>
          <w:p w14:paraId="6DFF350B" w14:textId="77777777" w:rsidR="00165B2D" w:rsidRDefault="00165B2D">
            <w:pPr>
              <w:pStyle w:val="Heading2"/>
              <w:widowControl w:val="0"/>
              <w:spacing w:line="256" w:lineRule="auto"/>
              <w:rPr>
                <w:rFonts w:ascii="Calibri" w:eastAsia="Calibri" w:hAnsi="Calibri" w:cs="Calibri"/>
              </w:rPr>
            </w:pPr>
          </w:p>
          <w:p w14:paraId="72A2E09A" w14:textId="77777777" w:rsidR="00165B2D" w:rsidRDefault="00165B2D">
            <w:pPr>
              <w:pStyle w:val="Heading2"/>
              <w:widowControl w:val="0"/>
              <w:rPr>
                <w:rFonts w:ascii="Calibri" w:eastAsia="Calibri" w:hAnsi="Calibri" w:cs="Calibri"/>
              </w:rPr>
            </w:pPr>
          </w:p>
        </w:tc>
        <w:tc>
          <w:tcPr>
            <w:tcW w:w="6750" w:type="dxa"/>
            <w:gridSpan w:val="3"/>
            <w:tcBorders>
              <w:top w:val="nil"/>
              <w:left w:val="nil"/>
              <w:bottom w:val="single" w:sz="4" w:space="0" w:color="BA8F52"/>
              <w:right w:val="nil"/>
            </w:tcBorders>
            <w:shd w:val="clear" w:color="auto" w:fill="E2FEF0"/>
            <w:tcMar>
              <w:top w:w="100" w:type="dxa"/>
              <w:left w:w="100" w:type="dxa"/>
              <w:bottom w:w="100" w:type="dxa"/>
              <w:right w:w="100" w:type="dxa"/>
            </w:tcMar>
          </w:tcPr>
          <w:p w14:paraId="6D8F6CA7" w14:textId="77777777" w:rsidR="00165B2D" w:rsidRDefault="00000000">
            <w:pPr>
              <w:widowControl w:val="0"/>
              <w:spacing w:after="0" w:line="240" w:lineRule="auto"/>
              <w:rPr>
                <w:color w:val="035D30"/>
                <w:sz w:val="20"/>
                <w:szCs w:val="20"/>
              </w:rPr>
            </w:pPr>
            <w:r>
              <w:rPr>
                <w:b/>
                <w:color w:val="035D30"/>
                <w:sz w:val="20"/>
                <w:szCs w:val="20"/>
              </w:rPr>
              <w:t>Resources needed:</w:t>
            </w:r>
            <w:r>
              <w:rPr>
                <w:color w:val="035D30"/>
                <w:sz w:val="20"/>
                <w:szCs w:val="20"/>
              </w:rPr>
              <w:br/>
              <w:t>Containers of water.</w:t>
            </w:r>
          </w:p>
          <w:p w14:paraId="3248347C" w14:textId="77777777" w:rsidR="00165B2D" w:rsidRDefault="00000000">
            <w:pPr>
              <w:widowControl w:val="0"/>
              <w:spacing w:after="0" w:line="240" w:lineRule="auto"/>
              <w:rPr>
                <w:color w:val="035D30"/>
                <w:sz w:val="20"/>
                <w:szCs w:val="20"/>
              </w:rPr>
            </w:pPr>
            <w:r>
              <w:rPr>
                <w:color w:val="035D30"/>
                <w:sz w:val="20"/>
                <w:szCs w:val="20"/>
              </w:rPr>
              <w:t>Piles of everyday items to test for floating and sinking.</w:t>
            </w:r>
          </w:p>
          <w:p w14:paraId="17124F98" w14:textId="77777777" w:rsidR="00165B2D" w:rsidRDefault="00000000">
            <w:pPr>
              <w:widowControl w:val="0"/>
              <w:spacing w:after="0" w:line="240" w:lineRule="auto"/>
              <w:rPr>
                <w:b/>
                <w:color w:val="035D30"/>
                <w:sz w:val="20"/>
                <w:szCs w:val="20"/>
              </w:rPr>
            </w:pPr>
            <w:r>
              <w:rPr>
                <w:color w:val="035D30"/>
                <w:sz w:val="20"/>
                <w:szCs w:val="20"/>
              </w:rPr>
              <w:t>A tree map.</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348425D4" w14:textId="77777777" w:rsidR="00165B2D" w:rsidRDefault="00000000">
            <w:pPr>
              <w:widowControl w:val="0"/>
              <w:spacing w:after="0" w:line="240" w:lineRule="auto"/>
              <w:rPr>
                <w:b/>
                <w:color w:val="035D30"/>
                <w:sz w:val="20"/>
                <w:szCs w:val="20"/>
              </w:rPr>
            </w:pPr>
            <w:r>
              <w:rPr>
                <w:b/>
                <w:color w:val="035D30"/>
                <w:sz w:val="20"/>
                <w:szCs w:val="20"/>
              </w:rPr>
              <w:t>Time required:</w:t>
            </w:r>
          </w:p>
          <w:p w14:paraId="4CAC04EA" w14:textId="77777777" w:rsidR="00165B2D" w:rsidRDefault="00000000">
            <w:pPr>
              <w:widowControl w:val="0"/>
              <w:spacing w:after="0" w:line="240" w:lineRule="auto"/>
              <w:rPr>
                <w:color w:val="035D30"/>
                <w:sz w:val="20"/>
                <w:szCs w:val="20"/>
              </w:rPr>
            </w:pPr>
            <w:r>
              <w:rPr>
                <w:color w:val="035D30"/>
                <w:sz w:val="20"/>
                <w:szCs w:val="20"/>
              </w:rPr>
              <w:t xml:space="preserve">35 mins  </w:t>
            </w:r>
          </w:p>
        </w:tc>
      </w:tr>
      <w:tr w:rsidR="00165B2D" w14:paraId="07C03E4A" w14:textId="77777777">
        <w:trPr>
          <w:trHeight w:val="400"/>
        </w:trPr>
        <w:tc>
          <w:tcPr>
            <w:tcW w:w="13935" w:type="dxa"/>
            <w:gridSpan w:val="5"/>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47DE4AC9" w14:textId="77777777" w:rsidR="00165B2D" w:rsidRDefault="00000000">
            <w:pPr>
              <w:widowControl w:val="0"/>
              <w:spacing w:after="0" w:line="240" w:lineRule="auto"/>
              <w:rPr>
                <w:b/>
                <w:color w:val="F58220"/>
                <w:sz w:val="20"/>
                <w:szCs w:val="20"/>
              </w:rPr>
            </w:pPr>
            <w:r>
              <w:rPr>
                <w:b/>
                <w:color w:val="F58220"/>
                <w:sz w:val="20"/>
                <w:szCs w:val="20"/>
              </w:rPr>
              <w:t xml:space="preserve">Summary of the Lesson </w:t>
            </w:r>
          </w:p>
          <w:p w14:paraId="35E7E559" w14:textId="77777777" w:rsidR="00165B2D" w:rsidRDefault="00000000">
            <w:pPr>
              <w:widowControl w:val="0"/>
              <w:spacing w:after="0" w:line="240" w:lineRule="auto"/>
              <w:rPr>
                <w:sz w:val="20"/>
                <w:szCs w:val="20"/>
              </w:rPr>
            </w:pPr>
            <w:r>
              <w:rPr>
                <w:sz w:val="20"/>
                <w:szCs w:val="20"/>
              </w:rPr>
              <w:t>In this lesson, learners will:</w:t>
            </w:r>
          </w:p>
          <w:p w14:paraId="1C56697E" w14:textId="77777777" w:rsidR="00165B2D" w:rsidRDefault="00000000">
            <w:pPr>
              <w:widowControl w:val="0"/>
              <w:numPr>
                <w:ilvl w:val="0"/>
                <w:numId w:val="12"/>
              </w:numPr>
              <w:pBdr>
                <w:top w:val="nil"/>
                <w:left w:val="nil"/>
                <w:bottom w:val="nil"/>
                <w:right w:val="nil"/>
                <w:between w:val="nil"/>
              </w:pBdr>
              <w:spacing w:after="0" w:line="240" w:lineRule="auto"/>
              <w:rPr>
                <w:color w:val="000000"/>
                <w:sz w:val="20"/>
                <w:szCs w:val="20"/>
              </w:rPr>
            </w:pPr>
            <w:r>
              <w:rPr>
                <w:color w:val="000000"/>
                <w:sz w:val="20"/>
                <w:szCs w:val="20"/>
              </w:rPr>
              <w:t>Experiment to test what things float and what things sink.</w:t>
            </w:r>
          </w:p>
          <w:p w14:paraId="3A19B84D" w14:textId="77777777" w:rsidR="00165B2D" w:rsidRDefault="00000000">
            <w:pPr>
              <w:widowControl w:val="0"/>
              <w:numPr>
                <w:ilvl w:val="0"/>
                <w:numId w:val="12"/>
              </w:numPr>
              <w:pBdr>
                <w:top w:val="nil"/>
                <w:left w:val="nil"/>
                <w:bottom w:val="nil"/>
                <w:right w:val="nil"/>
                <w:between w:val="nil"/>
              </w:pBdr>
              <w:spacing w:after="0" w:line="240" w:lineRule="auto"/>
              <w:rPr>
                <w:color w:val="000000"/>
                <w:sz w:val="20"/>
                <w:szCs w:val="20"/>
              </w:rPr>
            </w:pPr>
            <w:r>
              <w:rPr>
                <w:color w:val="000000"/>
                <w:sz w:val="20"/>
                <w:szCs w:val="20"/>
              </w:rPr>
              <w:t xml:space="preserve">Use a tree map to group the items that float and the items that sink. </w:t>
            </w:r>
          </w:p>
        </w:tc>
      </w:tr>
      <w:tr w:rsidR="00165B2D" w14:paraId="7EE06F7A" w14:textId="77777777">
        <w:trPr>
          <w:trHeight w:val="961"/>
        </w:trPr>
        <w:tc>
          <w:tcPr>
            <w:tcW w:w="13935" w:type="dxa"/>
            <w:gridSpan w:val="5"/>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752247F7" w14:textId="77777777" w:rsidR="00165B2D" w:rsidRDefault="00000000">
            <w:pPr>
              <w:widowControl w:val="0"/>
              <w:spacing w:after="0" w:line="240" w:lineRule="auto"/>
              <w:rPr>
                <w:b/>
                <w:color w:val="F58220"/>
                <w:sz w:val="20"/>
                <w:szCs w:val="20"/>
              </w:rPr>
            </w:pPr>
            <w:r>
              <w:rPr>
                <w:b/>
                <w:color w:val="F58220"/>
                <w:sz w:val="20"/>
                <w:szCs w:val="20"/>
              </w:rPr>
              <w:t>Objective</w:t>
            </w:r>
          </w:p>
          <w:p w14:paraId="3F2FB994" w14:textId="77777777" w:rsidR="00165B2D" w:rsidRDefault="00000000">
            <w:pPr>
              <w:widowControl w:val="0"/>
              <w:spacing w:after="0" w:line="240" w:lineRule="auto"/>
              <w:rPr>
                <w:i/>
                <w:sz w:val="20"/>
                <w:szCs w:val="20"/>
              </w:rPr>
            </w:pPr>
            <w:r>
              <w:rPr>
                <w:i/>
                <w:sz w:val="20"/>
                <w:szCs w:val="20"/>
              </w:rPr>
              <w:t>The purpose of this lesson is for learners to:</w:t>
            </w:r>
          </w:p>
          <w:p w14:paraId="24EF3D81" w14:textId="77777777" w:rsidR="00165B2D" w:rsidRDefault="00000000">
            <w:pPr>
              <w:widowControl w:val="0"/>
              <w:numPr>
                <w:ilvl w:val="0"/>
                <w:numId w:val="19"/>
              </w:numPr>
              <w:spacing w:after="0" w:line="240" w:lineRule="auto"/>
              <w:rPr>
                <w:sz w:val="20"/>
                <w:szCs w:val="20"/>
              </w:rPr>
            </w:pPr>
            <w:r>
              <w:rPr>
                <w:b/>
                <w:sz w:val="20"/>
                <w:szCs w:val="20"/>
              </w:rPr>
              <w:t xml:space="preserve">Test </w:t>
            </w:r>
            <w:r>
              <w:rPr>
                <w:sz w:val="20"/>
                <w:szCs w:val="20"/>
              </w:rPr>
              <w:t>things that sink and those that float and try to explain their properties.</w:t>
            </w:r>
            <w:r>
              <w:rPr>
                <w:b/>
                <w:sz w:val="20"/>
                <w:szCs w:val="20"/>
              </w:rPr>
              <w:t xml:space="preserve"> </w:t>
            </w:r>
          </w:p>
          <w:p w14:paraId="0917566F" w14:textId="77777777" w:rsidR="00165B2D" w:rsidRDefault="00000000">
            <w:pPr>
              <w:widowControl w:val="0"/>
              <w:numPr>
                <w:ilvl w:val="0"/>
                <w:numId w:val="19"/>
              </w:numPr>
              <w:spacing w:after="0" w:line="240" w:lineRule="auto"/>
              <w:rPr>
                <w:sz w:val="20"/>
                <w:szCs w:val="20"/>
              </w:rPr>
            </w:pPr>
            <w:r>
              <w:rPr>
                <w:b/>
                <w:sz w:val="20"/>
                <w:szCs w:val="20"/>
              </w:rPr>
              <w:t xml:space="preserve">Categorise </w:t>
            </w:r>
            <w:r>
              <w:rPr>
                <w:sz w:val="20"/>
                <w:szCs w:val="20"/>
              </w:rPr>
              <w:t>things that float and things that sink using a tree map.</w:t>
            </w:r>
          </w:p>
          <w:p w14:paraId="5F5B8842" w14:textId="77777777" w:rsidR="00165B2D" w:rsidRDefault="00165B2D">
            <w:pPr>
              <w:widowControl w:val="0"/>
              <w:spacing w:after="0" w:line="240" w:lineRule="auto"/>
              <w:rPr>
                <w:sz w:val="20"/>
                <w:szCs w:val="20"/>
              </w:rPr>
            </w:pPr>
          </w:p>
          <w:p w14:paraId="5587450F" w14:textId="77777777" w:rsidR="00165B2D" w:rsidRDefault="00000000">
            <w:pPr>
              <w:widowControl w:val="0"/>
              <w:spacing w:after="0" w:line="240" w:lineRule="auto"/>
              <w:rPr>
                <w:i/>
                <w:sz w:val="20"/>
                <w:szCs w:val="20"/>
              </w:rPr>
            </w:pPr>
            <w:r>
              <w:rPr>
                <w:i/>
                <w:sz w:val="20"/>
                <w:szCs w:val="20"/>
              </w:rPr>
              <w:t>The purpose of this lesson is for teachers to:</w:t>
            </w:r>
          </w:p>
          <w:p w14:paraId="41713EAB" w14:textId="77777777" w:rsidR="00165B2D" w:rsidRDefault="00000000">
            <w:pPr>
              <w:widowControl w:val="0"/>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 xml:space="preserve">Observe how learners </w:t>
            </w:r>
            <w:r>
              <w:rPr>
                <w:b/>
                <w:color w:val="000000"/>
                <w:sz w:val="20"/>
                <w:szCs w:val="20"/>
              </w:rPr>
              <w:t xml:space="preserve">manage the experiment give each other turns to test different </w:t>
            </w:r>
            <w:proofErr w:type="gramStart"/>
            <w:r>
              <w:rPr>
                <w:b/>
                <w:color w:val="000000"/>
                <w:sz w:val="20"/>
                <w:szCs w:val="20"/>
              </w:rPr>
              <w:t>items</w:t>
            </w:r>
            <w:proofErr w:type="gramEnd"/>
            <w:r>
              <w:rPr>
                <w:b/>
                <w:color w:val="000000"/>
                <w:sz w:val="20"/>
                <w:szCs w:val="20"/>
              </w:rPr>
              <w:t xml:space="preserve"> </w:t>
            </w:r>
          </w:p>
          <w:p w14:paraId="307E0761" w14:textId="77777777" w:rsidR="00165B2D" w:rsidRDefault="00000000">
            <w:pPr>
              <w:widowControl w:val="0"/>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Check that they are</w:t>
            </w:r>
            <w:r>
              <w:rPr>
                <w:b/>
                <w:color w:val="000000"/>
                <w:sz w:val="20"/>
                <w:szCs w:val="20"/>
              </w:rPr>
              <w:t xml:space="preserve"> </w:t>
            </w:r>
            <w:r>
              <w:rPr>
                <w:b/>
                <w:sz w:val="20"/>
                <w:szCs w:val="20"/>
              </w:rPr>
              <w:t xml:space="preserve">categorising </w:t>
            </w:r>
            <w:r>
              <w:rPr>
                <w:color w:val="000000"/>
                <w:sz w:val="20"/>
                <w:szCs w:val="20"/>
              </w:rPr>
              <w:t xml:space="preserve">their items correctly on the tree </w:t>
            </w:r>
            <w:proofErr w:type="gramStart"/>
            <w:r>
              <w:rPr>
                <w:color w:val="000000"/>
                <w:sz w:val="20"/>
                <w:szCs w:val="20"/>
              </w:rPr>
              <w:t>map</w:t>
            </w:r>
            <w:proofErr w:type="gramEnd"/>
          </w:p>
          <w:p w14:paraId="6DEDE53C" w14:textId="77777777" w:rsidR="00165B2D" w:rsidRDefault="00000000">
            <w:pPr>
              <w:widowControl w:val="0"/>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 xml:space="preserve">Listen to see </w:t>
            </w:r>
            <w:r>
              <w:rPr>
                <w:sz w:val="20"/>
                <w:szCs w:val="20"/>
              </w:rPr>
              <w:t>if learners</w:t>
            </w:r>
            <w:r>
              <w:rPr>
                <w:color w:val="000000"/>
                <w:sz w:val="20"/>
                <w:szCs w:val="20"/>
              </w:rPr>
              <w:t xml:space="preserve"> can </w:t>
            </w:r>
            <w:r>
              <w:rPr>
                <w:b/>
                <w:color w:val="000000"/>
                <w:sz w:val="20"/>
                <w:szCs w:val="20"/>
              </w:rPr>
              <w:t>start to work out the properties</w:t>
            </w:r>
            <w:r>
              <w:rPr>
                <w:color w:val="000000"/>
                <w:sz w:val="20"/>
                <w:szCs w:val="20"/>
              </w:rPr>
              <w:t xml:space="preserve"> of things that float and sink yet, which </w:t>
            </w:r>
            <w:r>
              <w:rPr>
                <w:b/>
                <w:color w:val="000000"/>
                <w:sz w:val="20"/>
                <w:szCs w:val="20"/>
              </w:rPr>
              <w:t>starts to answer the driving question</w:t>
            </w:r>
            <w:r>
              <w:rPr>
                <w:color w:val="000000"/>
                <w:sz w:val="20"/>
                <w:szCs w:val="20"/>
              </w:rPr>
              <w:t xml:space="preserve">. </w:t>
            </w:r>
          </w:p>
          <w:p w14:paraId="5A801632" w14:textId="77777777" w:rsidR="00165B2D" w:rsidRDefault="00165B2D">
            <w:pPr>
              <w:widowControl w:val="0"/>
              <w:pBdr>
                <w:top w:val="nil"/>
                <w:left w:val="nil"/>
                <w:bottom w:val="nil"/>
                <w:right w:val="nil"/>
                <w:between w:val="nil"/>
              </w:pBdr>
              <w:spacing w:after="0" w:line="240" w:lineRule="auto"/>
              <w:ind w:left="720"/>
              <w:rPr>
                <w:color w:val="000000"/>
                <w:sz w:val="20"/>
                <w:szCs w:val="20"/>
                <w:highlight w:val="yellow"/>
              </w:rPr>
            </w:pPr>
          </w:p>
        </w:tc>
      </w:tr>
      <w:tr w:rsidR="00165B2D" w14:paraId="572E2814" w14:textId="77777777">
        <w:trPr>
          <w:trHeight w:val="961"/>
        </w:trPr>
        <w:tc>
          <w:tcPr>
            <w:tcW w:w="10773" w:type="dxa"/>
            <w:gridSpan w:val="3"/>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03218A12" w14:textId="77777777" w:rsidR="00165B2D" w:rsidRDefault="00000000">
            <w:pPr>
              <w:widowControl w:val="0"/>
              <w:spacing w:after="0" w:line="240" w:lineRule="auto"/>
              <w:rPr>
                <w:b/>
                <w:color w:val="F58220"/>
                <w:sz w:val="20"/>
                <w:szCs w:val="20"/>
              </w:rPr>
            </w:pPr>
            <w:r>
              <w:rPr>
                <w:b/>
                <w:color w:val="F58220"/>
                <w:sz w:val="20"/>
                <w:szCs w:val="20"/>
              </w:rPr>
              <w:t xml:space="preserve">Before the lesson </w:t>
            </w:r>
          </w:p>
          <w:p w14:paraId="38BA73A3" w14:textId="77777777" w:rsidR="00165B2D" w:rsidRDefault="00000000">
            <w:pPr>
              <w:widowControl w:val="0"/>
              <w:spacing w:after="0" w:line="240" w:lineRule="auto"/>
              <w:rPr>
                <w:sz w:val="20"/>
                <w:szCs w:val="20"/>
              </w:rPr>
            </w:pPr>
            <w:r>
              <w:rPr>
                <w:sz w:val="20"/>
                <w:szCs w:val="20"/>
              </w:rPr>
              <w:t>Groups need containers of water and piles of everyday items. These can range from leaves and twigs, to stationery, to recycled and waste material.  (They will all be put in water so check that nothing valuable is used that can be ruined.)</w:t>
            </w:r>
          </w:p>
          <w:p w14:paraId="63F2F64D" w14:textId="77777777" w:rsidR="00165B2D" w:rsidRDefault="00165B2D">
            <w:pPr>
              <w:widowControl w:val="0"/>
              <w:spacing w:after="0" w:line="240" w:lineRule="auto"/>
              <w:rPr>
                <w:sz w:val="20"/>
                <w:szCs w:val="20"/>
              </w:rPr>
            </w:pPr>
          </w:p>
          <w:p w14:paraId="7ADFE0C1" w14:textId="77777777" w:rsidR="00165B2D" w:rsidRDefault="00000000">
            <w:pPr>
              <w:widowControl w:val="0"/>
              <w:spacing w:after="0" w:line="240" w:lineRule="auto"/>
              <w:rPr>
                <w:b/>
                <w:color w:val="F58220"/>
                <w:sz w:val="20"/>
                <w:szCs w:val="20"/>
              </w:rPr>
            </w:pPr>
            <w:r>
              <w:rPr>
                <w:b/>
                <w:color w:val="F58220"/>
                <w:sz w:val="20"/>
                <w:szCs w:val="20"/>
              </w:rPr>
              <w:t xml:space="preserve">Lesson guidelines- what will learners and teachers do? </w:t>
            </w:r>
          </w:p>
          <w:p w14:paraId="79BE44D2" w14:textId="77777777" w:rsidR="00165B2D" w:rsidRDefault="00000000">
            <w:pPr>
              <w:widowControl w:val="0"/>
              <w:numPr>
                <w:ilvl w:val="0"/>
                <w:numId w:val="6"/>
              </w:numPr>
              <w:pBdr>
                <w:top w:val="nil"/>
                <w:left w:val="nil"/>
                <w:bottom w:val="nil"/>
                <w:right w:val="nil"/>
                <w:between w:val="nil"/>
              </w:pBdr>
              <w:spacing w:after="0" w:line="240" w:lineRule="auto"/>
              <w:rPr>
                <w:b/>
                <w:color w:val="ED7D31"/>
                <w:sz w:val="20"/>
                <w:szCs w:val="20"/>
              </w:rPr>
            </w:pPr>
            <w:r>
              <w:rPr>
                <w:b/>
                <w:color w:val="ED7D31"/>
                <w:sz w:val="20"/>
                <w:szCs w:val="20"/>
              </w:rPr>
              <w:t>Reviewing</w:t>
            </w:r>
          </w:p>
          <w:p w14:paraId="13631E1C" w14:textId="77777777" w:rsidR="00165B2D" w:rsidRDefault="00000000">
            <w:pPr>
              <w:widowControl w:val="0"/>
              <w:numPr>
                <w:ilvl w:val="0"/>
                <w:numId w:val="14"/>
              </w:numPr>
              <w:pBdr>
                <w:top w:val="nil"/>
                <w:left w:val="nil"/>
                <w:bottom w:val="nil"/>
                <w:right w:val="nil"/>
                <w:between w:val="nil"/>
              </w:pBdr>
              <w:spacing w:after="0" w:line="240" w:lineRule="auto"/>
              <w:rPr>
                <w:color w:val="000000"/>
                <w:sz w:val="20"/>
                <w:szCs w:val="20"/>
              </w:rPr>
            </w:pPr>
            <w:r>
              <w:rPr>
                <w:color w:val="000000"/>
                <w:sz w:val="20"/>
                <w:szCs w:val="20"/>
              </w:rPr>
              <w:t xml:space="preserve">Ask volunteers to explain what has been done/learnt so far in the project. They can use the </w:t>
            </w:r>
            <w:r>
              <w:rPr>
                <w:sz w:val="20"/>
                <w:szCs w:val="20"/>
              </w:rPr>
              <w:t>P</w:t>
            </w:r>
            <w:r>
              <w:rPr>
                <w:color w:val="000000"/>
                <w:sz w:val="20"/>
                <w:szCs w:val="20"/>
              </w:rPr>
              <w:t xml:space="preserve">roject </w:t>
            </w:r>
            <w:r>
              <w:rPr>
                <w:sz w:val="20"/>
                <w:szCs w:val="20"/>
              </w:rPr>
              <w:t>R</w:t>
            </w:r>
            <w:r>
              <w:rPr>
                <w:color w:val="000000"/>
                <w:sz w:val="20"/>
                <w:szCs w:val="20"/>
              </w:rPr>
              <w:t xml:space="preserve">oute </w:t>
            </w:r>
            <w:r>
              <w:rPr>
                <w:sz w:val="20"/>
                <w:szCs w:val="20"/>
              </w:rPr>
              <w:t>M</w:t>
            </w:r>
            <w:r>
              <w:rPr>
                <w:color w:val="000000"/>
                <w:sz w:val="20"/>
                <w:szCs w:val="20"/>
              </w:rPr>
              <w:t xml:space="preserve">ap to show progress. They can do a quick review if the circle maps and bubble maps to refresh their memories and activate this knowledge. </w:t>
            </w:r>
          </w:p>
          <w:p w14:paraId="5C86C859" w14:textId="77777777" w:rsidR="00165B2D" w:rsidRDefault="00165B2D">
            <w:pPr>
              <w:widowControl w:val="0"/>
              <w:spacing w:after="0" w:line="240" w:lineRule="auto"/>
              <w:rPr>
                <w:b/>
                <w:color w:val="F58220"/>
                <w:sz w:val="20"/>
                <w:szCs w:val="20"/>
              </w:rPr>
            </w:pPr>
          </w:p>
          <w:p w14:paraId="39C0F6AB" w14:textId="77777777" w:rsidR="00165B2D" w:rsidRDefault="00000000">
            <w:pPr>
              <w:widowControl w:val="0"/>
              <w:numPr>
                <w:ilvl w:val="0"/>
                <w:numId w:val="6"/>
              </w:numPr>
              <w:pBdr>
                <w:top w:val="nil"/>
                <w:left w:val="nil"/>
                <w:bottom w:val="nil"/>
                <w:right w:val="nil"/>
                <w:between w:val="nil"/>
              </w:pBdr>
              <w:spacing w:after="0" w:line="240" w:lineRule="auto"/>
              <w:rPr>
                <w:b/>
                <w:color w:val="ED7D31"/>
                <w:sz w:val="20"/>
                <w:szCs w:val="20"/>
              </w:rPr>
            </w:pPr>
            <w:r>
              <w:rPr>
                <w:b/>
                <w:color w:val="ED7D31"/>
                <w:sz w:val="20"/>
                <w:szCs w:val="20"/>
              </w:rPr>
              <w:t xml:space="preserve">Time to </w:t>
            </w:r>
            <w:proofErr w:type="gramStart"/>
            <w:r>
              <w:rPr>
                <w:b/>
                <w:color w:val="ED7D31"/>
                <w:sz w:val="20"/>
                <w:szCs w:val="20"/>
              </w:rPr>
              <w:t>experiment</w:t>
            </w:r>
            <w:proofErr w:type="gramEnd"/>
            <w:r>
              <w:rPr>
                <w:b/>
                <w:color w:val="ED7D31"/>
                <w:sz w:val="20"/>
                <w:szCs w:val="20"/>
              </w:rPr>
              <w:t xml:space="preserve"> </w:t>
            </w:r>
          </w:p>
          <w:p w14:paraId="3AC3CD05" w14:textId="77777777" w:rsidR="00165B2D" w:rsidRDefault="00000000">
            <w:pPr>
              <w:numPr>
                <w:ilvl w:val="0"/>
                <w:numId w:val="14"/>
              </w:numPr>
              <w:pBdr>
                <w:top w:val="nil"/>
                <w:left w:val="nil"/>
                <w:bottom w:val="nil"/>
                <w:right w:val="nil"/>
                <w:between w:val="nil"/>
              </w:pBdr>
              <w:spacing w:after="0"/>
              <w:rPr>
                <w:color w:val="000000"/>
                <w:sz w:val="20"/>
                <w:szCs w:val="20"/>
              </w:rPr>
            </w:pPr>
            <w:r>
              <w:rPr>
                <w:color w:val="000000"/>
                <w:sz w:val="20"/>
                <w:szCs w:val="20"/>
              </w:rPr>
              <w:t xml:space="preserve">In their groups, learners will now experiment to discover things that float and things that sink. Their findings will be organised on a tree map on the floor. </w:t>
            </w:r>
          </w:p>
          <w:p w14:paraId="049D1CED" w14:textId="77777777" w:rsidR="00165B2D" w:rsidRDefault="00165B2D">
            <w:pPr>
              <w:pBdr>
                <w:top w:val="nil"/>
                <w:left w:val="nil"/>
                <w:bottom w:val="nil"/>
                <w:right w:val="nil"/>
                <w:between w:val="nil"/>
              </w:pBdr>
              <w:spacing w:after="0"/>
              <w:ind w:left="720"/>
              <w:rPr>
                <w:color w:val="000000"/>
              </w:rPr>
            </w:pPr>
          </w:p>
          <w:p w14:paraId="1A6B56FD" w14:textId="77777777" w:rsidR="00165B2D" w:rsidRDefault="00000000">
            <w:pPr>
              <w:widowControl w:val="0"/>
              <w:numPr>
                <w:ilvl w:val="0"/>
                <w:numId w:val="6"/>
              </w:numPr>
              <w:pBdr>
                <w:top w:val="nil"/>
                <w:left w:val="nil"/>
                <w:bottom w:val="nil"/>
                <w:right w:val="nil"/>
                <w:between w:val="nil"/>
              </w:pBdr>
              <w:spacing w:after="0" w:line="240" w:lineRule="auto"/>
              <w:rPr>
                <w:b/>
                <w:color w:val="ED7D31"/>
                <w:sz w:val="20"/>
                <w:szCs w:val="20"/>
              </w:rPr>
            </w:pPr>
            <w:r>
              <w:rPr>
                <w:b/>
                <w:color w:val="ED7D31"/>
                <w:sz w:val="20"/>
                <w:szCs w:val="20"/>
              </w:rPr>
              <w:t xml:space="preserve">Organising our findings </w:t>
            </w:r>
          </w:p>
          <w:p w14:paraId="22F4E5CE" w14:textId="77777777" w:rsidR="00165B2D" w:rsidRDefault="00165B2D">
            <w:pPr>
              <w:widowControl w:val="0"/>
              <w:pBdr>
                <w:top w:val="nil"/>
                <w:left w:val="nil"/>
                <w:bottom w:val="nil"/>
                <w:right w:val="nil"/>
                <w:between w:val="nil"/>
              </w:pBdr>
              <w:spacing w:after="0" w:line="240" w:lineRule="auto"/>
              <w:ind w:left="720"/>
              <w:rPr>
                <w:color w:val="000000"/>
                <w:sz w:val="20"/>
                <w:szCs w:val="20"/>
              </w:rPr>
            </w:pPr>
          </w:p>
          <w:p w14:paraId="2820C4AA" w14:textId="77777777" w:rsidR="00165B2D" w:rsidRDefault="00165B2D">
            <w:pPr>
              <w:widowControl w:val="0"/>
              <w:spacing w:after="0" w:line="240" w:lineRule="auto"/>
              <w:rPr>
                <w:sz w:val="20"/>
                <w:szCs w:val="20"/>
              </w:rPr>
            </w:pPr>
          </w:p>
          <w:p w14:paraId="0C256369" w14:textId="77777777" w:rsidR="00165B2D" w:rsidRDefault="00165B2D">
            <w:pPr>
              <w:widowControl w:val="0"/>
              <w:spacing w:after="0" w:line="240" w:lineRule="auto"/>
              <w:rPr>
                <w:sz w:val="20"/>
                <w:szCs w:val="20"/>
              </w:rPr>
            </w:pPr>
          </w:p>
          <w:p w14:paraId="116368B9" w14:textId="77777777" w:rsidR="00165B2D" w:rsidRDefault="00165B2D">
            <w:pPr>
              <w:spacing w:after="0"/>
              <w:rPr>
                <w:sz w:val="20"/>
                <w:szCs w:val="20"/>
              </w:rPr>
            </w:pPr>
          </w:p>
          <w:p w14:paraId="2DB52FD0" w14:textId="77777777" w:rsidR="00165B2D" w:rsidRDefault="00000000">
            <w:pPr>
              <w:spacing w:after="0"/>
              <w:rPr>
                <w:sz w:val="20"/>
                <w:szCs w:val="20"/>
              </w:rPr>
            </w:pPr>
            <w:r>
              <w:rPr>
                <w:noProof/>
                <w:sz w:val="20"/>
                <w:szCs w:val="20"/>
              </w:rPr>
              <w:drawing>
                <wp:inline distT="114300" distB="114300" distL="114300" distR="114300" wp14:anchorId="2F2AFD3C" wp14:editId="1F41C249">
                  <wp:extent cx="6705600" cy="2184400"/>
                  <wp:effectExtent l="0" t="0" r="0" b="0"/>
                  <wp:docPr id="2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6705600" cy="2184400"/>
                          </a:xfrm>
                          <a:prstGeom prst="rect">
                            <a:avLst/>
                          </a:prstGeom>
                          <a:ln/>
                        </pic:spPr>
                      </pic:pic>
                    </a:graphicData>
                  </a:graphic>
                </wp:inline>
              </w:drawing>
            </w:r>
          </w:p>
          <w:p w14:paraId="1AF817A8" w14:textId="77777777" w:rsidR="00165B2D" w:rsidRDefault="00165B2D">
            <w:pPr>
              <w:spacing w:after="0"/>
              <w:rPr>
                <w:sz w:val="20"/>
                <w:szCs w:val="20"/>
              </w:rPr>
            </w:pPr>
          </w:p>
          <w:p w14:paraId="3AB03A62" w14:textId="77777777" w:rsidR="00165B2D" w:rsidRDefault="00000000">
            <w:pPr>
              <w:numPr>
                <w:ilvl w:val="0"/>
                <w:numId w:val="14"/>
              </w:numPr>
              <w:pBdr>
                <w:top w:val="nil"/>
                <w:left w:val="nil"/>
                <w:bottom w:val="nil"/>
                <w:right w:val="nil"/>
                <w:between w:val="nil"/>
              </w:pBdr>
              <w:spacing w:after="0"/>
              <w:rPr>
                <w:color w:val="000000"/>
                <w:sz w:val="20"/>
                <w:szCs w:val="20"/>
              </w:rPr>
            </w:pPr>
            <w:r>
              <w:rPr>
                <w:color w:val="000000"/>
                <w:sz w:val="20"/>
                <w:szCs w:val="20"/>
              </w:rPr>
              <w:t xml:space="preserve">You can create space on the floor or ground outside to create a tree map. </w:t>
            </w:r>
          </w:p>
          <w:p w14:paraId="15BC9DD7" w14:textId="77777777" w:rsidR="00165B2D" w:rsidRDefault="00000000">
            <w:pPr>
              <w:numPr>
                <w:ilvl w:val="0"/>
                <w:numId w:val="14"/>
              </w:numPr>
              <w:pBdr>
                <w:top w:val="nil"/>
                <w:left w:val="nil"/>
                <w:bottom w:val="nil"/>
                <w:right w:val="nil"/>
                <w:between w:val="nil"/>
              </w:pBdr>
              <w:spacing w:after="0"/>
              <w:rPr>
                <w:color w:val="000000"/>
                <w:sz w:val="20"/>
                <w:szCs w:val="20"/>
              </w:rPr>
            </w:pPr>
            <w:r>
              <w:rPr>
                <w:color w:val="000000"/>
                <w:sz w:val="20"/>
                <w:szCs w:val="20"/>
              </w:rPr>
              <w:t>As learners test each item, it can be grouped/placed under the relevant heading on the tree map.</w:t>
            </w:r>
          </w:p>
          <w:p w14:paraId="00000B97" w14:textId="77777777" w:rsidR="00165B2D" w:rsidRDefault="00165B2D">
            <w:pPr>
              <w:pBdr>
                <w:top w:val="nil"/>
                <w:left w:val="nil"/>
                <w:bottom w:val="nil"/>
                <w:right w:val="nil"/>
                <w:between w:val="nil"/>
              </w:pBdr>
              <w:spacing w:after="0"/>
              <w:ind w:left="720"/>
              <w:rPr>
                <w:color w:val="000000"/>
              </w:rPr>
            </w:pPr>
          </w:p>
          <w:p w14:paraId="1CC9421A" w14:textId="77777777" w:rsidR="00165B2D" w:rsidRDefault="00000000">
            <w:pPr>
              <w:widowControl w:val="0"/>
              <w:numPr>
                <w:ilvl w:val="0"/>
                <w:numId w:val="6"/>
              </w:numPr>
              <w:pBdr>
                <w:top w:val="nil"/>
                <w:left w:val="nil"/>
                <w:bottom w:val="nil"/>
                <w:right w:val="nil"/>
                <w:between w:val="nil"/>
              </w:pBdr>
              <w:spacing w:after="0" w:line="240" w:lineRule="auto"/>
              <w:rPr>
                <w:color w:val="ED7D31"/>
                <w:sz w:val="20"/>
                <w:szCs w:val="20"/>
              </w:rPr>
            </w:pPr>
            <w:r>
              <w:rPr>
                <w:b/>
                <w:color w:val="ED7D31"/>
                <w:sz w:val="20"/>
                <w:szCs w:val="20"/>
              </w:rPr>
              <w:t>Conclude</w:t>
            </w:r>
            <w:r>
              <w:rPr>
                <w:color w:val="ED7D31"/>
                <w:sz w:val="20"/>
                <w:szCs w:val="20"/>
              </w:rPr>
              <w:t xml:space="preserve"> </w:t>
            </w:r>
          </w:p>
          <w:p w14:paraId="6FF9934B" w14:textId="77777777" w:rsidR="00165B2D" w:rsidRDefault="00000000">
            <w:pPr>
              <w:widowControl w:val="0"/>
              <w:numPr>
                <w:ilvl w:val="0"/>
                <w:numId w:val="14"/>
              </w:numPr>
              <w:pBdr>
                <w:top w:val="nil"/>
                <w:left w:val="nil"/>
                <w:bottom w:val="nil"/>
                <w:right w:val="nil"/>
                <w:between w:val="nil"/>
              </w:pBdr>
              <w:spacing w:after="0" w:line="240" w:lineRule="auto"/>
              <w:rPr>
                <w:color w:val="000000"/>
                <w:sz w:val="20"/>
                <w:szCs w:val="20"/>
              </w:rPr>
            </w:pPr>
            <w:r>
              <w:rPr>
                <w:color w:val="000000"/>
                <w:sz w:val="20"/>
                <w:szCs w:val="20"/>
              </w:rPr>
              <w:t>End the lesson by asking learners if there is anything the</w:t>
            </w:r>
            <w:r>
              <w:rPr>
                <w:i/>
                <w:color w:val="000000"/>
                <w:sz w:val="20"/>
                <w:szCs w:val="20"/>
              </w:rPr>
              <w:t xml:space="preserve"> same or similar</w:t>
            </w:r>
            <w:r>
              <w:rPr>
                <w:color w:val="000000"/>
                <w:sz w:val="20"/>
                <w:szCs w:val="20"/>
              </w:rPr>
              <w:t xml:space="preserve"> about the items that float and the items that sink. i.e., why do some things float, and other things sink? </w:t>
            </w:r>
          </w:p>
          <w:p w14:paraId="5494A68C" w14:textId="77777777" w:rsidR="00165B2D" w:rsidRDefault="00000000">
            <w:pPr>
              <w:widowControl w:val="0"/>
              <w:numPr>
                <w:ilvl w:val="0"/>
                <w:numId w:val="14"/>
              </w:numPr>
              <w:pBdr>
                <w:top w:val="nil"/>
                <w:left w:val="nil"/>
                <w:bottom w:val="nil"/>
                <w:right w:val="nil"/>
                <w:between w:val="nil"/>
              </w:pBdr>
              <w:spacing w:after="0" w:line="240" w:lineRule="auto"/>
              <w:rPr>
                <w:color w:val="000000"/>
                <w:sz w:val="20"/>
                <w:szCs w:val="20"/>
              </w:rPr>
            </w:pPr>
            <w:r>
              <w:rPr>
                <w:color w:val="000000"/>
                <w:sz w:val="20"/>
                <w:szCs w:val="20"/>
              </w:rPr>
              <w:t>You might not get great answers yet, but it will pique their curiosity and get learners thinking about the properties of things that float and things that sink – which links to the driving question.</w:t>
            </w:r>
          </w:p>
          <w:p w14:paraId="65C61DE7" w14:textId="77777777" w:rsidR="00165B2D" w:rsidRDefault="00165B2D">
            <w:pPr>
              <w:widowControl w:val="0"/>
              <w:pBdr>
                <w:top w:val="nil"/>
                <w:left w:val="nil"/>
                <w:bottom w:val="nil"/>
                <w:right w:val="nil"/>
                <w:between w:val="nil"/>
              </w:pBdr>
              <w:spacing w:after="0" w:line="240" w:lineRule="auto"/>
              <w:ind w:left="720"/>
              <w:rPr>
                <w:b/>
                <w:color w:val="000000"/>
                <w:sz w:val="20"/>
                <w:szCs w:val="20"/>
              </w:rPr>
            </w:pPr>
          </w:p>
        </w:tc>
        <w:tc>
          <w:tcPr>
            <w:tcW w:w="3162" w:type="dxa"/>
            <w:gridSpan w:val="2"/>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7C7606F9" w14:textId="77777777" w:rsidR="00165B2D" w:rsidRDefault="00000000">
            <w:pPr>
              <w:widowControl w:val="0"/>
              <w:spacing w:after="0" w:line="240" w:lineRule="auto"/>
              <w:rPr>
                <w:b/>
                <w:color w:val="F58220"/>
                <w:sz w:val="20"/>
                <w:szCs w:val="20"/>
              </w:rPr>
            </w:pPr>
            <w:r>
              <w:rPr>
                <w:b/>
                <w:color w:val="F58220"/>
                <w:sz w:val="20"/>
                <w:szCs w:val="20"/>
              </w:rPr>
              <w:lastRenderedPageBreak/>
              <w:t xml:space="preserve">How learning happens. </w:t>
            </w:r>
          </w:p>
          <w:p w14:paraId="56F6796A" w14:textId="77777777" w:rsidR="00165B2D" w:rsidRDefault="00165B2D">
            <w:pPr>
              <w:widowControl w:val="0"/>
              <w:spacing w:after="0" w:line="240" w:lineRule="auto"/>
              <w:rPr>
                <w:sz w:val="20"/>
                <w:szCs w:val="20"/>
              </w:rPr>
            </w:pPr>
          </w:p>
          <w:p w14:paraId="489CB432" w14:textId="77777777" w:rsidR="00165B2D" w:rsidRDefault="00000000">
            <w:pPr>
              <w:widowControl w:val="0"/>
              <w:spacing w:after="0" w:line="240" w:lineRule="auto"/>
              <w:rPr>
                <w:b/>
                <w:sz w:val="20"/>
                <w:szCs w:val="20"/>
              </w:rPr>
            </w:pPr>
            <w:r>
              <w:rPr>
                <w:b/>
                <w:sz w:val="20"/>
                <w:szCs w:val="20"/>
              </w:rPr>
              <w:t>S.P.E.C.I.A.L.</w:t>
            </w:r>
          </w:p>
          <w:p w14:paraId="3EB9B017" w14:textId="77777777" w:rsidR="00165B2D" w:rsidRDefault="00000000">
            <w:pPr>
              <w:widowControl w:val="0"/>
              <w:spacing w:after="0" w:line="240" w:lineRule="auto"/>
              <w:rPr>
                <w:sz w:val="20"/>
                <w:szCs w:val="20"/>
              </w:rPr>
            </w:pPr>
            <w:r>
              <w:rPr>
                <w:sz w:val="20"/>
                <w:szCs w:val="20"/>
              </w:rPr>
              <w:t xml:space="preserve">This lesson is highly learner centred. Learners are active both in mind and body as they conduct the experiment. This leads to a </w:t>
            </w:r>
            <w:proofErr w:type="gramStart"/>
            <w:r>
              <w:rPr>
                <w:sz w:val="20"/>
                <w:szCs w:val="20"/>
              </w:rPr>
              <w:t>high  level</w:t>
            </w:r>
            <w:proofErr w:type="gramEnd"/>
            <w:r>
              <w:rPr>
                <w:sz w:val="20"/>
                <w:szCs w:val="20"/>
              </w:rPr>
              <w:t xml:space="preserve"> of attention and engagement which are necessary for deeper learning.</w:t>
            </w:r>
          </w:p>
          <w:p w14:paraId="74A53898" w14:textId="77777777" w:rsidR="00165B2D" w:rsidRDefault="00000000">
            <w:pPr>
              <w:widowControl w:val="0"/>
              <w:spacing w:after="0" w:line="240" w:lineRule="auto"/>
              <w:rPr>
                <w:sz w:val="20"/>
                <w:szCs w:val="20"/>
              </w:rPr>
            </w:pPr>
            <w:r>
              <w:rPr>
                <w:sz w:val="20"/>
                <w:szCs w:val="20"/>
              </w:rPr>
              <w:t xml:space="preserve">Experiments also pique curiosity.  </w:t>
            </w:r>
          </w:p>
          <w:p w14:paraId="0179220C" w14:textId="77777777" w:rsidR="00165B2D" w:rsidRDefault="00165B2D">
            <w:pPr>
              <w:widowControl w:val="0"/>
              <w:spacing w:after="0" w:line="240" w:lineRule="auto"/>
              <w:rPr>
                <w:sz w:val="20"/>
                <w:szCs w:val="20"/>
              </w:rPr>
            </w:pPr>
          </w:p>
          <w:p w14:paraId="1F1BDF88" w14:textId="77777777" w:rsidR="00165B2D" w:rsidRDefault="00000000">
            <w:pPr>
              <w:widowControl w:val="0"/>
              <w:spacing w:after="0" w:line="240" w:lineRule="auto"/>
              <w:rPr>
                <w:b/>
                <w:sz w:val="20"/>
                <w:szCs w:val="20"/>
              </w:rPr>
            </w:pPr>
            <w:r>
              <w:rPr>
                <w:b/>
                <w:sz w:val="20"/>
                <w:szCs w:val="20"/>
              </w:rPr>
              <w:t xml:space="preserve">Competencies </w:t>
            </w:r>
          </w:p>
          <w:p w14:paraId="0B5B2E97" w14:textId="77777777" w:rsidR="00165B2D" w:rsidRDefault="00000000">
            <w:pPr>
              <w:widowControl w:val="0"/>
              <w:spacing w:after="0" w:line="240" w:lineRule="auto"/>
              <w:rPr>
                <w:b/>
                <w:sz w:val="20"/>
                <w:szCs w:val="20"/>
              </w:rPr>
            </w:pPr>
            <w:r>
              <w:rPr>
                <w:sz w:val="20"/>
                <w:szCs w:val="20"/>
              </w:rPr>
              <w:t xml:space="preserve">Running their own </w:t>
            </w:r>
            <w:proofErr w:type="gramStart"/>
            <w:r>
              <w:rPr>
                <w:sz w:val="20"/>
                <w:szCs w:val="20"/>
              </w:rPr>
              <w:t>experiments  offers</w:t>
            </w:r>
            <w:proofErr w:type="gramEnd"/>
            <w:r>
              <w:rPr>
                <w:sz w:val="20"/>
                <w:szCs w:val="20"/>
              </w:rPr>
              <w:t xml:space="preserve"> learners the opportunity to practise </w:t>
            </w:r>
            <w:r>
              <w:rPr>
                <w:b/>
                <w:sz w:val="20"/>
                <w:szCs w:val="20"/>
              </w:rPr>
              <w:t xml:space="preserve">communication </w:t>
            </w:r>
            <w:r>
              <w:rPr>
                <w:sz w:val="20"/>
                <w:szCs w:val="20"/>
              </w:rPr>
              <w:t xml:space="preserve">and </w:t>
            </w:r>
            <w:r>
              <w:rPr>
                <w:b/>
                <w:sz w:val="20"/>
                <w:szCs w:val="20"/>
              </w:rPr>
              <w:t xml:space="preserve">collaboration </w:t>
            </w:r>
            <w:r>
              <w:rPr>
                <w:sz w:val="20"/>
                <w:szCs w:val="20"/>
              </w:rPr>
              <w:t>skills</w:t>
            </w:r>
            <w:r>
              <w:rPr>
                <w:b/>
                <w:sz w:val="20"/>
                <w:szCs w:val="20"/>
              </w:rPr>
              <w:t>.</w:t>
            </w:r>
          </w:p>
          <w:p w14:paraId="44170F17" w14:textId="77777777" w:rsidR="00165B2D" w:rsidRDefault="00000000">
            <w:pPr>
              <w:widowControl w:val="0"/>
              <w:spacing w:after="0" w:line="240" w:lineRule="auto"/>
              <w:rPr>
                <w:b/>
                <w:sz w:val="20"/>
                <w:szCs w:val="20"/>
              </w:rPr>
            </w:pPr>
            <w:r>
              <w:rPr>
                <w:b/>
                <w:sz w:val="20"/>
                <w:szCs w:val="20"/>
              </w:rPr>
              <w:t>Concept development</w:t>
            </w:r>
          </w:p>
          <w:p w14:paraId="43AAB857" w14:textId="77777777" w:rsidR="00165B2D" w:rsidRDefault="00000000">
            <w:pPr>
              <w:widowControl w:val="0"/>
              <w:spacing w:after="0" w:line="240" w:lineRule="auto"/>
              <w:rPr>
                <w:sz w:val="20"/>
                <w:szCs w:val="20"/>
              </w:rPr>
            </w:pPr>
            <w:r>
              <w:rPr>
                <w:sz w:val="20"/>
                <w:szCs w:val="20"/>
              </w:rPr>
              <w:lastRenderedPageBreak/>
              <w:t xml:space="preserve">Using a </w:t>
            </w:r>
            <w:proofErr w:type="spellStart"/>
            <w:r>
              <w:rPr>
                <w:sz w:val="20"/>
                <w:szCs w:val="20"/>
              </w:rPr>
              <w:t>treemap</w:t>
            </w:r>
            <w:proofErr w:type="spellEnd"/>
            <w:r>
              <w:rPr>
                <w:sz w:val="20"/>
                <w:szCs w:val="20"/>
              </w:rPr>
              <w:t xml:space="preserve"> to make visible groups of things that have something in common is an effective way of strengthening conceptual development.</w:t>
            </w:r>
          </w:p>
          <w:p w14:paraId="076EAEA3" w14:textId="77777777" w:rsidR="00165B2D" w:rsidRDefault="00165B2D">
            <w:pPr>
              <w:widowControl w:val="0"/>
              <w:spacing w:after="0" w:line="240" w:lineRule="auto"/>
              <w:rPr>
                <w:sz w:val="20"/>
                <w:szCs w:val="20"/>
              </w:rPr>
            </w:pPr>
          </w:p>
          <w:p w14:paraId="3C2E4C34" w14:textId="77777777" w:rsidR="00165B2D" w:rsidRDefault="00165B2D">
            <w:pPr>
              <w:widowControl w:val="0"/>
              <w:spacing w:after="0" w:line="240" w:lineRule="auto"/>
              <w:rPr>
                <w:sz w:val="20"/>
                <w:szCs w:val="20"/>
              </w:rPr>
            </w:pPr>
          </w:p>
        </w:tc>
      </w:tr>
      <w:tr w:rsidR="00165B2D" w14:paraId="0DB4848C" w14:textId="77777777">
        <w:trPr>
          <w:trHeight w:val="400"/>
        </w:trPr>
        <w:tc>
          <w:tcPr>
            <w:tcW w:w="13935" w:type="dxa"/>
            <w:gridSpan w:val="5"/>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20C46228" w14:textId="77777777" w:rsidR="00165B2D" w:rsidRDefault="00000000">
            <w:pPr>
              <w:widowControl w:val="0"/>
              <w:spacing w:after="0" w:line="240" w:lineRule="auto"/>
              <w:rPr>
                <w:b/>
                <w:color w:val="F58220"/>
                <w:sz w:val="20"/>
                <w:szCs w:val="20"/>
              </w:rPr>
            </w:pPr>
            <w:r>
              <w:rPr>
                <w:b/>
                <w:color w:val="F58220"/>
                <w:sz w:val="20"/>
                <w:szCs w:val="20"/>
              </w:rPr>
              <w:lastRenderedPageBreak/>
              <w:t xml:space="preserve">Extended opportunities </w:t>
            </w:r>
          </w:p>
          <w:p w14:paraId="28F658AC" w14:textId="77777777" w:rsidR="00165B2D" w:rsidRDefault="00000000">
            <w:pPr>
              <w:spacing w:after="0"/>
              <w:rPr>
                <w:sz w:val="20"/>
                <w:szCs w:val="20"/>
              </w:rPr>
            </w:pPr>
            <w:r>
              <w:rPr>
                <w:sz w:val="20"/>
                <w:szCs w:val="20"/>
              </w:rPr>
              <w:t xml:space="preserve">You may want to bring in the concept of water safety now. Young children don’t always realise that unless they can swim, they will sink in water and possibly drown unless they are wearing water wings or vests that help them float. Knowledge about sinking and floating plays into the learner's safety in and around water. This type of discussion will bring a sense of purpose to the experiment. </w:t>
            </w:r>
          </w:p>
        </w:tc>
      </w:tr>
      <w:tr w:rsidR="00165B2D" w14:paraId="41A0C442" w14:textId="77777777">
        <w:trPr>
          <w:trHeight w:val="400"/>
        </w:trPr>
        <w:tc>
          <w:tcPr>
            <w:tcW w:w="13935" w:type="dxa"/>
            <w:gridSpan w:val="5"/>
            <w:tcBorders>
              <w:top w:val="single" w:sz="4" w:space="0" w:color="BA8F52"/>
              <w:left w:val="single" w:sz="4" w:space="0" w:color="BA8F52"/>
              <w:bottom w:val="single" w:sz="4" w:space="0" w:color="BA8F52"/>
              <w:right w:val="single" w:sz="4" w:space="0" w:color="BA8F52"/>
            </w:tcBorders>
            <w:shd w:val="clear" w:color="auto" w:fill="auto"/>
            <w:tcMar>
              <w:top w:w="100" w:type="dxa"/>
              <w:left w:w="100" w:type="dxa"/>
              <w:bottom w:w="100" w:type="dxa"/>
              <w:right w:w="100" w:type="dxa"/>
            </w:tcMar>
          </w:tcPr>
          <w:p w14:paraId="614D9BF7" w14:textId="77777777" w:rsidR="00165B2D" w:rsidRDefault="00000000">
            <w:pPr>
              <w:widowControl w:val="0"/>
              <w:spacing w:after="0" w:line="240" w:lineRule="auto"/>
              <w:rPr>
                <w:b/>
                <w:color w:val="F58220"/>
                <w:sz w:val="20"/>
                <w:szCs w:val="20"/>
              </w:rPr>
            </w:pPr>
            <w:r>
              <w:rPr>
                <w:b/>
                <w:color w:val="F58220"/>
                <w:sz w:val="20"/>
                <w:szCs w:val="20"/>
              </w:rPr>
              <w:t>Observations and facilitation - Assessment as Learning </w:t>
            </w:r>
          </w:p>
          <w:p w14:paraId="796539E7" w14:textId="77777777" w:rsidR="00165B2D" w:rsidRDefault="00000000">
            <w:pPr>
              <w:spacing w:after="0" w:line="240" w:lineRule="auto"/>
              <w:rPr>
                <w:color w:val="000000"/>
                <w:sz w:val="20"/>
                <w:szCs w:val="20"/>
              </w:rPr>
            </w:pPr>
            <w:r>
              <w:rPr>
                <w:color w:val="000000"/>
                <w:sz w:val="20"/>
                <w:szCs w:val="20"/>
              </w:rPr>
              <w:t xml:space="preserve">During this experiment, it's important to actively </w:t>
            </w:r>
            <w:r>
              <w:rPr>
                <w:b/>
                <w:color w:val="000000"/>
                <w:sz w:val="20"/>
                <w:szCs w:val="20"/>
              </w:rPr>
              <w:t xml:space="preserve">observe </w:t>
            </w:r>
            <w:r>
              <w:rPr>
                <w:color w:val="000000"/>
                <w:sz w:val="20"/>
                <w:szCs w:val="20"/>
              </w:rPr>
              <w:t xml:space="preserve">and </w:t>
            </w:r>
            <w:r>
              <w:rPr>
                <w:b/>
                <w:color w:val="000000"/>
                <w:sz w:val="20"/>
                <w:szCs w:val="20"/>
              </w:rPr>
              <w:t xml:space="preserve">listen </w:t>
            </w:r>
            <w:r>
              <w:rPr>
                <w:color w:val="000000"/>
                <w:sz w:val="20"/>
                <w:szCs w:val="20"/>
              </w:rPr>
              <w:t>to learners as they work together in groups. As you walk around the classroom, keep an eye out for several key indicators of learning, including collaboration skills, communication, and critical thinking skills. Here are some suggestions of what you could observe if learners are:  </w:t>
            </w:r>
          </w:p>
          <w:p w14:paraId="3B6B57B1" w14:textId="77777777" w:rsidR="00165B2D" w:rsidRDefault="00165B2D">
            <w:pPr>
              <w:spacing w:after="0" w:line="240" w:lineRule="auto"/>
              <w:rPr>
                <w:color w:val="000000"/>
                <w:sz w:val="20"/>
                <w:szCs w:val="20"/>
              </w:rPr>
            </w:pPr>
          </w:p>
          <w:p w14:paraId="200FF60C" w14:textId="77777777" w:rsidR="00165B2D" w:rsidRDefault="00000000">
            <w:pPr>
              <w:numPr>
                <w:ilvl w:val="0"/>
                <w:numId w:val="36"/>
              </w:numPr>
              <w:pBdr>
                <w:top w:val="nil"/>
                <w:left w:val="nil"/>
                <w:bottom w:val="nil"/>
                <w:right w:val="nil"/>
                <w:between w:val="nil"/>
              </w:pBdr>
              <w:spacing w:after="0" w:line="240" w:lineRule="auto"/>
              <w:rPr>
                <w:color w:val="000000"/>
                <w:sz w:val="20"/>
                <w:szCs w:val="20"/>
              </w:rPr>
            </w:pPr>
            <w:r>
              <w:rPr>
                <w:color w:val="000000"/>
                <w:sz w:val="20"/>
                <w:szCs w:val="20"/>
              </w:rPr>
              <w:t xml:space="preserve">talking about the experiment while they are performing the experiment thereby and </w:t>
            </w:r>
            <w:r>
              <w:rPr>
                <w:b/>
                <w:color w:val="000000"/>
                <w:sz w:val="20"/>
                <w:szCs w:val="20"/>
              </w:rPr>
              <w:t>linking actions and outcomes to words</w:t>
            </w:r>
            <w:r>
              <w:rPr>
                <w:color w:val="000000"/>
                <w:sz w:val="20"/>
                <w:szCs w:val="20"/>
              </w:rPr>
              <w:t>.</w:t>
            </w:r>
          </w:p>
          <w:p w14:paraId="1F5EEE8C" w14:textId="77777777" w:rsidR="00165B2D" w:rsidRDefault="00000000">
            <w:pPr>
              <w:numPr>
                <w:ilvl w:val="0"/>
                <w:numId w:val="36"/>
              </w:numPr>
              <w:pBdr>
                <w:top w:val="nil"/>
                <w:left w:val="nil"/>
                <w:bottom w:val="nil"/>
                <w:right w:val="nil"/>
                <w:between w:val="nil"/>
              </w:pBdr>
              <w:spacing w:after="0" w:line="240" w:lineRule="auto"/>
              <w:rPr>
                <w:color w:val="000000"/>
                <w:sz w:val="20"/>
                <w:szCs w:val="20"/>
              </w:rPr>
            </w:pPr>
            <w:r>
              <w:rPr>
                <w:color w:val="000000"/>
                <w:sz w:val="20"/>
                <w:szCs w:val="20"/>
              </w:rPr>
              <w:t xml:space="preserve">getting </w:t>
            </w:r>
            <w:r>
              <w:rPr>
                <w:b/>
                <w:color w:val="000000"/>
                <w:sz w:val="20"/>
                <w:szCs w:val="20"/>
              </w:rPr>
              <w:t>creative</w:t>
            </w:r>
            <w:r>
              <w:rPr>
                <w:color w:val="000000"/>
                <w:sz w:val="20"/>
                <w:szCs w:val="20"/>
              </w:rPr>
              <w:t xml:space="preserve"> about what they test (within reason).</w:t>
            </w:r>
          </w:p>
          <w:p w14:paraId="17F22F94" w14:textId="77777777" w:rsidR="00165B2D" w:rsidRDefault="00000000">
            <w:pPr>
              <w:numPr>
                <w:ilvl w:val="0"/>
                <w:numId w:val="36"/>
              </w:numPr>
              <w:pBdr>
                <w:top w:val="nil"/>
                <w:left w:val="nil"/>
                <w:bottom w:val="nil"/>
                <w:right w:val="nil"/>
                <w:between w:val="nil"/>
              </w:pBdr>
              <w:spacing w:after="0" w:line="240" w:lineRule="auto"/>
              <w:rPr>
                <w:color w:val="000000"/>
                <w:sz w:val="20"/>
                <w:szCs w:val="20"/>
              </w:rPr>
            </w:pPr>
            <w:r>
              <w:rPr>
                <w:color w:val="000000"/>
                <w:sz w:val="20"/>
                <w:szCs w:val="20"/>
              </w:rPr>
              <w:lastRenderedPageBreak/>
              <w:t xml:space="preserve">engaging in </w:t>
            </w:r>
            <w:r>
              <w:rPr>
                <w:b/>
                <w:color w:val="000000"/>
                <w:sz w:val="20"/>
                <w:szCs w:val="20"/>
              </w:rPr>
              <w:t>higher order thinking</w:t>
            </w:r>
            <w:r>
              <w:rPr>
                <w:color w:val="000000"/>
                <w:sz w:val="20"/>
                <w:szCs w:val="20"/>
              </w:rPr>
              <w:t xml:space="preserve"> such as “I think this is sinking because it’s heavy” or “This is plastic, so it won’t soak up water.” “I wonder if this will….”</w:t>
            </w:r>
          </w:p>
          <w:p w14:paraId="4117F584" w14:textId="77777777" w:rsidR="00165B2D" w:rsidRDefault="00000000">
            <w:pPr>
              <w:numPr>
                <w:ilvl w:val="0"/>
                <w:numId w:val="36"/>
              </w:numPr>
              <w:pBdr>
                <w:top w:val="nil"/>
                <w:left w:val="nil"/>
                <w:bottom w:val="nil"/>
                <w:right w:val="nil"/>
                <w:between w:val="nil"/>
              </w:pBdr>
              <w:spacing w:after="0" w:line="240" w:lineRule="auto"/>
              <w:rPr>
                <w:color w:val="000000"/>
                <w:sz w:val="20"/>
                <w:szCs w:val="20"/>
              </w:rPr>
            </w:pPr>
            <w:r>
              <w:rPr>
                <w:b/>
                <w:color w:val="000000"/>
                <w:sz w:val="20"/>
                <w:szCs w:val="20"/>
              </w:rPr>
              <w:t>supporting</w:t>
            </w:r>
            <w:r>
              <w:rPr>
                <w:color w:val="000000"/>
                <w:sz w:val="20"/>
                <w:szCs w:val="20"/>
              </w:rPr>
              <w:t xml:space="preserve"> each other’s learning and </w:t>
            </w:r>
            <w:r>
              <w:rPr>
                <w:b/>
                <w:color w:val="000000"/>
                <w:sz w:val="20"/>
                <w:szCs w:val="20"/>
              </w:rPr>
              <w:t>assisting</w:t>
            </w:r>
            <w:r>
              <w:rPr>
                <w:color w:val="000000"/>
                <w:sz w:val="20"/>
                <w:szCs w:val="20"/>
              </w:rPr>
              <w:t xml:space="preserve"> those who need help.</w:t>
            </w:r>
          </w:p>
          <w:p w14:paraId="4F329DFF" w14:textId="77777777" w:rsidR="00165B2D" w:rsidRDefault="00165B2D">
            <w:pPr>
              <w:spacing w:after="0" w:line="240" w:lineRule="auto"/>
              <w:rPr>
                <w:color w:val="000000"/>
                <w:sz w:val="20"/>
                <w:szCs w:val="20"/>
              </w:rPr>
            </w:pPr>
          </w:p>
          <w:p w14:paraId="63E41FB1" w14:textId="77777777" w:rsidR="00165B2D" w:rsidRDefault="00000000">
            <w:pPr>
              <w:spacing w:after="0" w:line="240" w:lineRule="auto"/>
              <w:rPr>
                <w:sz w:val="20"/>
                <w:szCs w:val="20"/>
              </w:rPr>
            </w:pPr>
            <w:r>
              <w:rPr>
                <w:b/>
                <w:sz w:val="20"/>
                <w:szCs w:val="20"/>
              </w:rPr>
              <w:t>For more ideas on prompts and scaffolding questions please see</w:t>
            </w:r>
            <w:hyperlink w:anchor="_heading=h.daozrdvl7ykw">
              <w:r>
                <w:rPr>
                  <w:b/>
                  <w:color w:val="1155CC"/>
                  <w:sz w:val="20"/>
                  <w:szCs w:val="20"/>
                  <w:u w:val="single"/>
                </w:rPr>
                <w:t xml:space="preserve"> Annexure </w:t>
              </w:r>
            </w:hyperlink>
            <w:hyperlink w:anchor="_heading=h.daozrdvl7ykw">
              <w:r>
                <w:rPr>
                  <w:b/>
                  <w:color w:val="1155CC"/>
                  <w:sz w:val="20"/>
                  <w:szCs w:val="20"/>
                  <w:u w:val="single"/>
                </w:rPr>
                <w:t>7</w:t>
              </w:r>
            </w:hyperlink>
            <w:hyperlink w:anchor="_heading=h.daozrdvl7ykw">
              <w:r>
                <w:rPr>
                  <w:b/>
                  <w:color w:val="1155CC"/>
                  <w:sz w:val="20"/>
                  <w:szCs w:val="20"/>
                  <w:u w:val="single"/>
                </w:rPr>
                <w:t>.</w:t>
              </w:r>
            </w:hyperlink>
          </w:p>
        </w:tc>
      </w:tr>
    </w:tbl>
    <w:p w14:paraId="4F95F496" w14:textId="77777777" w:rsidR="00165B2D" w:rsidRDefault="00000000">
      <w:pPr>
        <w:rPr>
          <w:b/>
          <w:sz w:val="20"/>
          <w:szCs w:val="20"/>
          <w:u w:val="single"/>
        </w:rPr>
      </w:pPr>
      <w:r>
        <w:lastRenderedPageBreak/>
        <w:br w:type="page"/>
      </w:r>
    </w:p>
    <w:p w14:paraId="46D50BD0" w14:textId="77777777" w:rsidR="00165B2D" w:rsidRDefault="00165B2D">
      <w:pPr>
        <w:rPr>
          <w:b/>
          <w:sz w:val="20"/>
          <w:szCs w:val="20"/>
          <w:u w:val="single"/>
        </w:rPr>
      </w:pPr>
    </w:p>
    <w:tbl>
      <w:tblPr>
        <w:tblStyle w:val="af7"/>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5003"/>
        <w:gridCol w:w="1747"/>
        <w:gridCol w:w="2265"/>
      </w:tblGrid>
      <w:tr w:rsidR="00165B2D" w14:paraId="52CF5039" w14:textId="77777777">
        <w:trPr>
          <w:trHeight w:val="642"/>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763304EC" w14:textId="77777777" w:rsidR="00165B2D" w:rsidRDefault="00000000">
            <w:pPr>
              <w:pStyle w:val="Heading2"/>
            </w:pPr>
            <w:bookmarkStart w:id="9" w:name="_heading=h.npmpevor71cq" w:colFirst="0" w:colLast="0"/>
            <w:bookmarkEnd w:id="9"/>
            <w:r>
              <w:t xml:space="preserve">Lesson 4:  Planning boats that can </w:t>
            </w:r>
            <w:proofErr w:type="gramStart"/>
            <w:r>
              <w:t>float</w:t>
            </w:r>
            <w:proofErr w:type="gramEnd"/>
          </w:p>
          <w:p w14:paraId="1E50D430" w14:textId="77777777" w:rsidR="00165B2D" w:rsidRDefault="00165B2D">
            <w:pPr>
              <w:pStyle w:val="Heading2"/>
              <w:widowControl w:val="0"/>
              <w:spacing w:line="254" w:lineRule="auto"/>
              <w:rPr>
                <w:rFonts w:ascii="Calibri" w:eastAsia="Calibri" w:hAnsi="Calibri" w:cs="Calibri"/>
              </w:rPr>
            </w:pP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1DE8F20F" w14:textId="77777777" w:rsidR="00165B2D" w:rsidRDefault="00000000">
            <w:pPr>
              <w:widowControl w:val="0"/>
              <w:spacing w:after="0" w:line="240" w:lineRule="auto"/>
              <w:rPr>
                <w:b/>
                <w:color w:val="035D30"/>
                <w:sz w:val="20"/>
                <w:szCs w:val="20"/>
              </w:rPr>
            </w:pPr>
            <w:r>
              <w:rPr>
                <w:b/>
                <w:color w:val="035D30"/>
                <w:sz w:val="20"/>
                <w:szCs w:val="20"/>
              </w:rPr>
              <w:t>Resources needed:</w:t>
            </w:r>
          </w:p>
          <w:p w14:paraId="0C9ADAE8" w14:textId="77777777" w:rsidR="00165B2D" w:rsidRDefault="00000000">
            <w:pPr>
              <w:widowControl w:val="0"/>
              <w:spacing w:after="0" w:line="240" w:lineRule="auto"/>
              <w:rPr>
                <w:color w:val="035D30"/>
                <w:sz w:val="20"/>
                <w:szCs w:val="20"/>
              </w:rPr>
            </w:pPr>
            <w:r>
              <w:rPr>
                <w:color w:val="035D30"/>
                <w:sz w:val="20"/>
                <w:szCs w:val="20"/>
              </w:rPr>
              <w:t>Feedback checklists</w:t>
            </w:r>
          </w:p>
          <w:p w14:paraId="2BCCA543" w14:textId="77777777" w:rsidR="00165B2D" w:rsidRDefault="00165B2D">
            <w:pPr>
              <w:widowControl w:val="0"/>
              <w:spacing w:after="0" w:line="240" w:lineRule="auto"/>
              <w:rPr>
                <w:color w:val="035D30"/>
                <w:sz w:val="20"/>
                <w:szCs w:val="20"/>
              </w:rPr>
            </w:pP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64ECD0E8" w14:textId="77777777" w:rsidR="00165B2D" w:rsidRDefault="00000000">
            <w:pPr>
              <w:widowControl w:val="0"/>
              <w:spacing w:after="0" w:line="240" w:lineRule="auto"/>
              <w:rPr>
                <w:b/>
                <w:color w:val="035D30"/>
                <w:sz w:val="20"/>
                <w:szCs w:val="20"/>
              </w:rPr>
            </w:pPr>
            <w:r>
              <w:rPr>
                <w:b/>
                <w:color w:val="035D30"/>
                <w:sz w:val="20"/>
                <w:szCs w:val="20"/>
              </w:rPr>
              <w:t>Time required:</w:t>
            </w:r>
          </w:p>
          <w:p w14:paraId="6C173EC1" w14:textId="77777777" w:rsidR="00165B2D" w:rsidRDefault="00000000">
            <w:pPr>
              <w:widowControl w:val="0"/>
              <w:spacing w:after="0" w:line="240" w:lineRule="auto"/>
              <w:rPr>
                <w:color w:val="035D30"/>
                <w:sz w:val="20"/>
                <w:szCs w:val="20"/>
              </w:rPr>
            </w:pPr>
            <w:r>
              <w:rPr>
                <w:color w:val="035D30"/>
                <w:sz w:val="20"/>
                <w:szCs w:val="20"/>
              </w:rPr>
              <w:t xml:space="preserve">30 mins  </w:t>
            </w:r>
          </w:p>
        </w:tc>
      </w:tr>
      <w:tr w:rsidR="00165B2D" w14:paraId="03C31C5D"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764579F0" w14:textId="77777777" w:rsidR="00165B2D" w:rsidRDefault="00000000">
            <w:pPr>
              <w:widowControl w:val="0"/>
              <w:spacing w:after="0" w:line="240" w:lineRule="auto"/>
              <w:rPr>
                <w:b/>
                <w:color w:val="F58220"/>
                <w:sz w:val="20"/>
                <w:szCs w:val="20"/>
              </w:rPr>
            </w:pPr>
            <w:r>
              <w:rPr>
                <w:b/>
                <w:color w:val="F58220"/>
                <w:sz w:val="20"/>
                <w:szCs w:val="20"/>
              </w:rPr>
              <w:t xml:space="preserve">Summary of the Lesson </w:t>
            </w:r>
          </w:p>
          <w:p w14:paraId="6263E738" w14:textId="77777777" w:rsidR="00165B2D" w:rsidRDefault="00000000">
            <w:pPr>
              <w:widowControl w:val="0"/>
              <w:spacing w:after="0" w:line="240" w:lineRule="auto"/>
              <w:rPr>
                <w:b/>
                <w:sz w:val="20"/>
                <w:szCs w:val="20"/>
              </w:rPr>
            </w:pPr>
            <w:r>
              <w:rPr>
                <w:b/>
                <w:sz w:val="20"/>
                <w:szCs w:val="20"/>
              </w:rPr>
              <w:t>In this lesson learners will:</w:t>
            </w:r>
          </w:p>
          <w:p w14:paraId="2DAA3313" w14:textId="77777777" w:rsidR="00165B2D" w:rsidRDefault="00000000">
            <w:pPr>
              <w:widowControl w:val="0"/>
              <w:numPr>
                <w:ilvl w:val="0"/>
                <w:numId w:val="37"/>
              </w:numPr>
              <w:pBdr>
                <w:top w:val="nil"/>
                <w:left w:val="nil"/>
                <w:bottom w:val="nil"/>
                <w:right w:val="nil"/>
                <w:between w:val="nil"/>
              </w:pBdr>
              <w:spacing w:after="0" w:line="240" w:lineRule="auto"/>
              <w:rPr>
                <w:color w:val="000000"/>
                <w:sz w:val="20"/>
                <w:szCs w:val="20"/>
              </w:rPr>
            </w:pPr>
            <w:r>
              <w:rPr>
                <w:color w:val="000000"/>
                <w:sz w:val="20"/>
                <w:szCs w:val="20"/>
              </w:rPr>
              <w:t>Receive the guidelines for the project.</w:t>
            </w:r>
          </w:p>
          <w:p w14:paraId="757630AC" w14:textId="77777777" w:rsidR="00165B2D" w:rsidRDefault="00000000">
            <w:pPr>
              <w:widowControl w:val="0"/>
              <w:numPr>
                <w:ilvl w:val="0"/>
                <w:numId w:val="37"/>
              </w:numPr>
              <w:pBdr>
                <w:top w:val="nil"/>
                <w:left w:val="nil"/>
                <w:bottom w:val="nil"/>
                <w:right w:val="nil"/>
                <w:between w:val="nil"/>
              </w:pBdr>
              <w:spacing w:after="0" w:line="240" w:lineRule="auto"/>
              <w:rPr>
                <w:color w:val="000000"/>
                <w:sz w:val="20"/>
                <w:szCs w:val="20"/>
              </w:rPr>
            </w:pPr>
            <w:r>
              <w:rPr>
                <w:color w:val="000000"/>
                <w:sz w:val="20"/>
                <w:szCs w:val="20"/>
              </w:rPr>
              <w:t>Brainstorm ideas for how to make their boats.</w:t>
            </w:r>
          </w:p>
          <w:p w14:paraId="52362F58" w14:textId="77777777" w:rsidR="00165B2D" w:rsidRDefault="00000000">
            <w:pPr>
              <w:widowControl w:val="0"/>
              <w:numPr>
                <w:ilvl w:val="0"/>
                <w:numId w:val="37"/>
              </w:numPr>
              <w:pBdr>
                <w:top w:val="nil"/>
                <w:left w:val="nil"/>
                <w:bottom w:val="nil"/>
                <w:right w:val="nil"/>
                <w:between w:val="nil"/>
              </w:pBdr>
              <w:spacing w:after="0" w:line="240" w:lineRule="auto"/>
              <w:rPr>
                <w:color w:val="000000"/>
                <w:sz w:val="20"/>
                <w:szCs w:val="20"/>
              </w:rPr>
            </w:pPr>
            <w:r>
              <w:rPr>
                <w:color w:val="000000"/>
                <w:sz w:val="20"/>
                <w:szCs w:val="20"/>
              </w:rPr>
              <w:t>Collaborate to design a plan for the boat building.</w:t>
            </w:r>
          </w:p>
        </w:tc>
      </w:tr>
      <w:tr w:rsidR="00165B2D" w14:paraId="7E085951"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6F23C3A5" w14:textId="77777777" w:rsidR="00165B2D" w:rsidRDefault="00000000">
            <w:pPr>
              <w:widowControl w:val="0"/>
              <w:spacing w:after="0" w:line="240" w:lineRule="auto"/>
              <w:rPr>
                <w:b/>
                <w:color w:val="F58220"/>
                <w:sz w:val="20"/>
                <w:szCs w:val="20"/>
              </w:rPr>
            </w:pPr>
            <w:r>
              <w:rPr>
                <w:b/>
                <w:color w:val="F58220"/>
                <w:sz w:val="20"/>
                <w:szCs w:val="20"/>
              </w:rPr>
              <w:t>Objective</w:t>
            </w:r>
          </w:p>
          <w:p w14:paraId="4A15830F" w14:textId="77777777" w:rsidR="00165B2D" w:rsidRDefault="00000000">
            <w:pPr>
              <w:widowControl w:val="0"/>
              <w:spacing w:after="0" w:line="240" w:lineRule="auto"/>
              <w:rPr>
                <w:i/>
                <w:sz w:val="20"/>
                <w:szCs w:val="20"/>
              </w:rPr>
            </w:pPr>
            <w:r>
              <w:rPr>
                <w:i/>
                <w:sz w:val="20"/>
                <w:szCs w:val="20"/>
              </w:rPr>
              <w:t>The purpose of this lesson is for learners to:</w:t>
            </w:r>
          </w:p>
          <w:p w14:paraId="3651A281" w14:textId="77777777" w:rsidR="00165B2D" w:rsidRDefault="00000000">
            <w:pPr>
              <w:widowControl w:val="0"/>
              <w:numPr>
                <w:ilvl w:val="0"/>
                <w:numId w:val="19"/>
              </w:numPr>
              <w:spacing w:after="0" w:line="240" w:lineRule="auto"/>
              <w:rPr>
                <w:sz w:val="20"/>
                <w:szCs w:val="20"/>
              </w:rPr>
            </w:pPr>
            <w:r>
              <w:rPr>
                <w:b/>
                <w:sz w:val="20"/>
                <w:szCs w:val="20"/>
              </w:rPr>
              <w:t xml:space="preserve">Apply </w:t>
            </w:r>
            <w:r>
              <w:rPr>
                <w:sz w:val="20"/>
                <w:szCs w:val="20"/>
              </w:rPr>
              <w:t>what they have learnt about objects that float to guide their choice about what materials to use to build their boats.</w:t>
            </w:r>
          </w:p>
          <w:p w14:paraId="74D3F059" w14:textId="77777777" w:rsidR="00165B2D" w:rsidRDefault="00000000">
            <w:pPr>
              <w:widowControl w:val="0"/>
              <w:numPr>
                <w:ilvl w:val="0"/>
                <w:numId w:val="19"/>
              </w:numPr>
              <w:spacing w:after="0" w:line="240" w:lineRule="auto"/>
              <w:rPr>
                <w:sz w:val="20"/>
                <w:szCs w:val="20"/>
              </w:rPr>
            </w:pPr>
            <w:r>
              <w:rPr>
                <w:b/>
                <w:sz w:val="20"/>
                <w:szCs w:val="20"/>
              </w:rPr>
              <w:t>Plan a design for</w:t>
            </w:r>
            <w:r>
              <w:rPr>
                <w:sz w:val="20"/>
                <w:szCs w:val="20"/>
              </w:rPr>
              <w:t xml:space="preserve"> how the boat will be built.</w:t>
            </w:r>
          </w:p>
          <w:p w14:paraId="01B87D19" w14:textId="77777777" w:rsidR="00165B2D" w:rsidRDefault="00000000">
            <w:pPr>
              <w:widowControl w:val="0"/>
              <w:numPr>
                <w:ilvl w:val="0"/>
                <w:numId w:val="19"/>
              </w:numPr>
              <w:spacing w:after="0" w:line="240" w:lineRule="auto"/>
              <w:rPr>
                <w:sz w:val="20"/>
                <w:szCs w:val="20"/>
              </w:rPr>
            </w:pPr>
            <w:r>
              <w:rPr>
                <w:sz w:val="20"/>
                <w:szCs w:val="20"/>
              </w:rPr>
              <w:t xml:space="preserve">Make sure they have the </w:t>
            </w:r>
            <w:r>
              <w:rPr>
                <w:b/>
                <w:sz w:val="20"/>
                <w:szCs w:val="20"/>
              </w:rPr>
              <w:t>materials and tools</w:t>
            </w:r>
            <w:r>
              <w:rPr>
                <w:sz w:val="20"/>
                <w:szCs w:val="20"/>
              </w:rPr>
              <w:t xml:space="preserve"> for construction.</w:t>
            </w:r>
          </w:p>
          <w:p w14:paraId="1DA3D7D0" w14:textId="77777777" w:rsidR="00165B2D" w:rsidRDefault="00165B2D">
            <w:pPr>
              <w:widowControl w:val="0"/>
              <w:spacing w:after="0" w:line="240" w:lineRule="auto"/>
              <w:ind w:left="720"/>
              <w:rPr>
                <w:sz w:val="20"/>
                <w:szCs w:val="20"/>
              </w:rPr>
            </w:pPr>
          </w:p>
          <w:p w14:paraId="319B1517" w14:textId="77777777" w:rsidR="00165B2D" w:rsidRDefault="00000000">
            <w:pPr>
              <w:widowControl w:val="0"/>
              <w:spacing w:after="0" w:line="240" w:lineRule="auto"/>
              <w:rPr>
                <w:i/>
                <w:sz w:val="20"/>
                <w:szCs w:val="20"/>
              </w:rPr>
            </w:pPr>
            <w:r>
              <w:rPr>
                <w:i/>
                <w:sz w:val="20"/>
                <w:szCs w:val="20"/>
              </w:rPr>
              <w:t>The purpose of this lesson is for teachers to:</w:t>
            </w:r>
          </w:p>
          <w:p w14:paraId="2584EB9F" w14:textId="77777777" w:rsidR="00165B2D" w:rsidRDefault="00000000">
            <w:pPr>
              <w:widowControl w:val="0"/>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 xml:space="preserve">Observe learners </w:t>
            </w:r>
            <w:r>
              <w:rPr>
                <w:b/>
                <w:color w:val="000000"/>
                <w:sz w:val="20"/>
                <w:szCs w:val="20"/>
              </w:rPr>
              <w:t>critical thinking</w:t>
            </w:r>
            <w:r>
              <w:rPr>
                <w:color w:val="000000"/>
                <w:sz w:val="20"/>
                <w:szCs w:val="20"/>
              </w:rPr>
              <w:t xml:space="preserve"> as they evaluate materials to build the </w:t>
            </w:r>
            <w:proofErr w:type="gramStart"/>
            <w:r>
              <w:rPr>
                <w:color w:val="000000"/>
                <w:sz w:val="20"/>
                <w:szCs w:val="20"/>
              </w:rPr>
              <w:t>boat</w:t>
            </w:r>
            <w:proofErr w:type="gramEnd"/>
          </w:p>
          <w:p w14:paraId="77500B8C" w14:textId="77777777" w:rsidR="00165B2D" w:rsidRDefault="00000000">
            <w:pPr>
              <w:widowControl w:val="0"/>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 xml:space="preserve">Observe the </w:t>
            </w:r>
            <w:r>
              <w:rPr>
                <w:b/>
                <w:color w:val="000000"/>
                <w:sz w:val="20"/>
                <w:szCs w:val="20"/>
              </w:rPr>
              <w:t xml:space="preserve">level of collaboration </w:t>
            </w:r>
            <w:r>
              <w:rPr>
                <w:color w:val="000000"/>
                <w:sz w:val="20"/>
                <w:szCs w:val="20"/>
              </w:rPr>
              <w:t>as they</w:t>
            </w:r>
            <w:r>
              <w:rPr>
                <w:b/>
                <w:color w:val="000000"/>
                <w:sz w:val="20"/>
                <w:szCs w:val="20"/>
              </w:rPr>
              <w:t xml:space="preserve"> plan the </w:t>
            </w:r>
            <w:proofErr w:type="gramStart"/>
            <w:r>
              <w:rPr>
                <w:b/>
                <w:color w:val="000000"/>
                <w:sz w:val="20"/>
                <w:szCs w:val="20"/>
              </w:rPr>
              <w:t>design</w:t>
            </w:r>
            <w:proofErr w:type="gramEnd"/>
          </w:p>
          <w:p w14:paraId="54D8036D" w14:textId="77777777" w:rsidR="00165B2D" w:rsidRDefault="00000000">
            <w:pPr>
              <w:widowControl w:val="0"/>
              <w:numPr>
                <w:ilvl w:val="0"/>
                <w:numId w:val="7"/>
              </w:numPr>
              <w:pBdr>
                <w:top w:val="nil"/>
                <w:left w:val="nil"/>
                <w:bottom w:val="nil"/>
                <w:right w:val="nil"/>
                <w:between w:val="nil"/>
              </w:pBdr>
              <w:spacing w:after="0" w:line="240" w:lineRule="auto"/>
              <w:rPr>
                <w:color w:val="000000"/>
                <w:sz w:val="20"/>
                <w:szCs w:val="20"/>
              </w:rPr>
            </w:pPr>
            <w:r>
              <w:rPr>
                <w:color w:val="000000"/>
                <w:sz w:val="20"/>
                <w:szCs w:val="20"/>
              </w:rPr>
              <w:t xml:space="preserve">Check in to see if the plans are </w:t>
            </w:r>
            <w:r>
              <w:rPr>
                <w:b/>
                <w:color w:val="000000"/>
                <w:sz w:val="20"/>
                <w:szCs w:val="20"/>
              </w:rPr>
              <w:t>well sequenced</w:t>
            </w:r>
            <w:r>
              <w:rPr>
                <w:color w:val="000000"/>
                <w:sz w:val="20"/>
                <w:szCs w:val="20"/>
              </w:rPr>
              <w:t xml:space="preserve"> and </w:t>
            </w:r>
            <w:r>
              <w:rPr>
                <w:b/>
                <w:color w:val="000000"/>
                <w:sz w:val="20"/>
                <w:szCs w:val="20"/>
              </w:rPr>
              <w:t>logical</w:t>
            </w:r>
            <w:r>
              <w:rPr>
                <w:color w:val="000000"/>
                <w:sz w:val="20"/>
                <w:szCs w:val="20"/>
              </w:rPr>
              <w:t xml:space="preserve">. </w:t>
            </w:r>
          </w:p>
        </w:tc>
      </w:tr>
      <w:tr w:rsidR="00165B2D" w14:paraId="21A9BCE0" w14:textId="77777777">
        <w:trPr>
          <w:trHeight w:val="961"/>
        </w:trPr>
        <w:tc>
          <w:tcPr>
            <w:tcW w:w="9923" w:type="dxa"/>
            <w:gridSpan w:val="2"/>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215767C5" w14:textId="77777777" w:rsidR="00165B2D" w:rsidRDefault="00000000">
            <w:pPr>
              <w:widowControl w:val="0"/>
              <w:spacing w:after="0" w:line="240" w:lineRule="auto"/>
              <w:rPr>
                <w:b/>
                <w:color w:val="F58220"/>
                <w:sz w:val="20"/>
                <w:szCs w:val="20"/>
              </w:rPr>
            </w:pPr>
            <w:r>
              <w:rPr>
                <w:b/>
                <w:color w:val="F58220"/>
                <w:sz w:val="20"/>
                <w:szCs w:val="20"/>
              </w:rPr>
              <w:t xml:space="preserve">Before the lesson </w:t>
            </w:r>
          </w:p>
          <w:p w14:paraId="3134C769" w14:textId="77777777" w:rsidR="00165B2D" w:rsidRDefault="00000000">
            <w:pPr>
              <w:widowControl w:val="0"/>
              <w:spacing w:after="0" w:line="240" w:lineRule="auto"/>
              <w:rPr>
                <w:sz w:val="20"/>
                <w:szCs w:val="20"/>
              </w:rPr>
            </w:pPr>
            <w:r>
              <w:rPr>
                <w:sz w:val="20"/>
                <w:szCs w:val="20"/>
              </w:rPr>
              <w:t>Prepare some circle maps if you are choosing to use them.</w:t>
            </w:r>
          </w:p>
          <w:p w14:paraId="50D2CEA0" w14:textId="77777777" w:rsidR="00165B2D" w:rsidRDefault="00165B2D">
            <w:pPr>
              <w:widowControl w:val="0"/>
              <w:spacing w:after="0" w:line="240" w:lineRule="auto"/>
              <w:rPr>
                <w:sz w:val="20"/>
                <w:szCs w:val="20"/>
              </w:rPr>
            </w:pPr>
          </w:p>
          <w:p w14:paraId="424DB4E7" w14:textId="77777777" w:rsidR="00165B2D" w:rsidRDefault="00000000">
            <w:pPr>
              <w:widowControl w:val="0"/>
              <w:spacing w:after="0" w:line="240" w:lineRule="auto"/>
              <w:rPr>
                <w:b/>
                <w:color w:val="F58220"/>
                <w:sz w:val="20"/>
                <w:szCs w:val="20"/>
              </w:rPr>
            </w:pPr>
            <w:r>
              <w:rPr>
                <w:b/>
                <w:color w:val="F58220"/>
                <w:sz w:val="20"/>
                <w:szCs w:val="20"/>
              </w:rPr>
              <w:t xml:space="preserve">Lesson guidelines- what will learners and teachers do? </w:t>
            </w:r>
          </w:p>
          <w:p w14:paraId="3A21E785" w14:textId="77777777" w:rsidR="00165B2D" w:rsidRDefault="00000000">
            <w:pPr>
              <w:widowControl w:val="0"/>
              <w:numPr>
                <w:ilvl w:val="2"/>
                <w:numId w:val="8"/>
              </w:numPr>
              <w:pBdr>
                <w:top w:val="nil"/>
                <w:left w:val="nil"/>
                <w:bottom w:val="nil"/>
                <w:right w:val="nil"/>
                <w:between w:val="nil"/>
              </w:pBdr>
              <w:spacing w:after="0" w:line="240" w:lineRule="auto"/>
              <w:ind w:left="540"/>
              <w:rPr>
                <w:b/>
                <w:color w:val="F58220"/>
                <w:sz w:val="20"/>
                <w:szCs w:val="20"/>
              </w:rPr>
            </w:pPr>
            <w:r>
              <w:rPr>
                <w:b/>
                <w:color w:val="ED7D31"/>
                <w:sz w:val="20"/>
                <w:szCs w:val="20"/>
              </w:rPr>
              <w:t xml:space="preserve">Reviewing and introducing </w:t>
            </w:r>
          </w:p>
          <w:p w14:paraId="41BBBED8" w14:textId="77777777" w:rsidR="00165B2D" w:rsidRDefault="00000000">
            <w:pPr>
              <w:widowControl w:val="0"/>
              <w:numPr>
                <w:ilvl w:val="0"/>
                <w:numId w:val="31"/>
              </w:numPr>
              <w:pBdr>
                <w:top w:val="nil"/>
                <w:left w:val="nil"/>
                <w:bottom w:val="nil"/>
                <w:right w:val="nil"/>
                <w:between w:val="nil"/>
              </w:pBdr>
              <w:spacing w:after="0" w:line="240" w:lineRule="auto"/>
              <w:rPr>
                <w:color w:val="000000"/>
                <w:sz w:val="20"/>
                <w:szCs w:val="20"/>
              </w:rPr>
            </w:pPr>
            <w:r>
              <w:rPr>
                <w:color w:val="000000"/>
                <w:sz w:val="20"/>
                <w:szCs w:val="20"/>
              </w:rPr>
              <w:t>Review if learners can remember what it means to float and sink and see if they can list a few items that they saw in their experiments that could float or that sank.</w:t>
            </w:r>
          </w:p>
          <w:p w14:paraId="5A954307" w14:textId="77777777" w:rsidR="00165B2D" w:rsidRDefault="00000000">
            <w:pPr>
              <w:numPr>
                <w:ilvl w:val="0"/>
                <w:numId w:val="31"/>
              </w:numPr>
              <w:pBdr>
                <w:top w:val="nil"/>
                <w:left w:val="nil"/>
                <w:bottom w:val="nil"/>
                <w:right w:val="nil"/>
                <w:between w:val="nil"/>
              </w:pBdr>
              <w:spacing w:after="0"/>
            </w:pPr>
            <w:r>
              <w:rPr>
                <w:color w:val="000000"/>
                <w:sz w:val="20"/>
                <w:szCs w:val="20"/>
              </w:rPr>
              <w:t xml:space="preserve">Explain to learners that now they know more about what makes things float, they will work in groups and collaborate to design and build a boat that floats. Add in an extra problem by challenging learners to make a boat that not only floats but can also carry a small load such </w:t>
            </w:r>
            <w:r>
              <w:rPr>
                <w:sz w:val="20"/>
                <w:szCs w:val="20"/>
              </w:rPr>
              <w:t>as a few</w:t>
            </w:r>
            <w:r>
              <w:rPr>
                <w:color w:val="000000"/>
                <w:sz w:val="20"/>
                <w:szCs w:val="20"/>
              </w:rPr>
              <w:t xml:space="preserve"> stones.</w:t>
            </w:r>
            <w:r>
              <w:rPr>
                <w:color w:val="000000"/>
              </w:rPr>
              <w:t xml:space="preserve"> </w:t>
            </w:r>
          </w:p>
          <w:p w14:paraId="2B39463A" w14:textId="77777777" w:rsidR="00165B2D" w:rsidRDefault="00000000">
            <w:pPr>
              <w:widowControl w:val="0"/>
              <w:numPr>
                <w:ilvl w:val="0"/>
                <w:numId w:val="31"/>
              </w:numPr>
              <w:pBdr>
                <w:top w:val="nil"/>
                <w:left w:val="nil"/>
                <w:bottom w:val="nil"/>
                <w:right w:val="nil"/>
                <w:between w:val="nil"/>
              </w:pBdr>
              <w:spacing w:after="0" w:line="240" w:lineRule="auto"/>
              <w:rPr>
                <w:color w:val="000000"/>
                <w:sz w:val="18"/>
                <w:szCs w:val="18"/>
              </w:rPr>
            </w:pPr>
            <w:r>
              <w:rPr>
                <w:color w:val="000000"/>
                <w:sz w:val="20"/>
                <w:szCs w:val="20"/>
              </w:rPr>
              <w:t xml:space="preserve">They must build their boat from mainly found or waste materials and can </w:t>
            </w:r>
            <w:r>
              <w:rPr>
                <w:i/>
                <w:color w:val="000000"/>
                <w:sz w:val="20"/>
                <w:szCs w:val="20"/>
              </w:rPr>
              <w:t>use the materials that they remembered could float from their experiments.</w:t>
            </w:r>
            <w:r>
              <w:rPr>
                <w:color w:val="000000"/>
                <w:sz w:val="20"/>
                <w:szCs w:val="20"/>
              </w:rPr>
              <w:t xml:space="preserve"> </w:t>
            </w:r>
          </w:p>
          <w:p w14:paraId="4F47DB03" w14:textId="77777777" w:rsidR="00165B2D" w:rsidRDefault="00165B2D">
            <w:pPr>
              <w:widowControl w:val="0"/>
              <w:pBdr>
                <w:top w:val="nil"/>
                <w:left w:val="nil"/>
                <w:bottom w:val="nil"/>
                <w:right w:val="nil"/>
                <w:between w:val="nil"/>
              </w:pBdr>
              <w:spacing w:after="0" w:line="240" w:lineRule="auto"/>
              <w:ind w:left="1440"/>
              <w:rPr>
                <w:b/>
                <w:color w:val="F58220"/>
                <w:sz w:val="20"/>
                <w:szCs w:val="20"/>
              </w:rPr>
            </w:pPr>
          </w:p>
          <w:p w14:paraId="12A9E7EC" w14:textId="77777777" w:rsidR="00165B2D" w:rsidRDefault="00000000">
            <w:pPr>
              <w:widowControl w:val="0"/>
              <w:numPr>
                <w:ilvl w:val="0"/>
                <w:numId w:val="8"/>
              </w:numPr>
              <w:pBdr>
                <w:top w:val="nil"/>
                <w:left w:val="nil"/>
                <w:bottom w:val="nil"/>
                <w:right w:val="nil"/>
                <w:between w:val="nil"/>
              </w:pBdr>
              <w:spacing w:after="0" w:line="240" w:lineRule="auto"/>
              <w:rPr>
                <w:b/>
                <w:color w:val="F58220"/>
                <w:sz w:val="20"/>
                <w:szCs w:val="20"/>
              </w:rPr>
            </w:pPr>
            <w:r>
              <w:rPr>
                <w:b/>
                <w:color w:val="F58220"/>
                <w:sz w:val="20"/>
                <w:szCs w:val="20"/>
              </w:rPr>
              <w:t xml:space="preserve">Brainstorming </w:t>
            </w:r>
          </w:p>
          <w:p w14:paraId="1B32F671" w14:textId="77777777" w:rsidR="00165B2D" w:rsidRDefault="00000000">
            <w:pPr>
              <w:numPr>
                <w:ilvl w:val="0"/>
                <w:numId w:val="66"/>
              </w:numPr>
              <w:pBdr>
                <w:top w:val="nil"/>
                <w:left w:val="nil"/>
                <w:bottom w:val="nil"/>
                <w:right w:val="nil"/>
                <w:between w:val="nil"/>
              </w:pBdr>
              <w:spacing w:after="0"/>
              <w:rPr>
                <w:color w:val="000000"/>
                <w:sz w:val="20"/>
                <w:szCs w:val="20"/>
              </w:rPr>
            </w:pPr>
            <w:r>
              <w:rPr>
                <w:color w:val="000000"/>
                <w:sz w:val="20"/>
                <w:szCs w:val="20"/>
              </w:rPr>
              <w:t xml:space="preserve">In their groups, learners brainstorm what materials and tools they need to build their boats. Pictures of these items can be drawn by learners on a paper circle map. </w:t>
            </w:r>
          </w:p>
          <w:p w14:paraId="0D251F40" w14:textId="77777777" w:rsidR="00165B2D" w:rsidRDefault="00000000">
            <w:pPr>
              <w:numPr>
                <w:ilvl w:val="0"/>
                <w:numId w:val="66"/>
              </w:numPr>
              <w:pBdr>
                <w:top w:val="nil"/>
                <w:left w:val="nil"/>
                <w:bottom w:val="nil"/>
                <w:right w:val="nil"/>
                <w:between w:val="nil"/>
              </w:pBdr>
              <w:spacing w:after="0"/>
              <w:rPr>
                <w:color w:val="000000"/>
                <w:sz w:val="20"/>
                <w:szCs w:val="20"/>
              </w:rPr>
            </w:pPr>
            <w:r>
              <w:rPr>
                <w:color w:val="000000"/>
                <w:sz w:val="20"/>
                <w:szCs w:val="20"/>
              </w:rPr>
              <w:lastRenderedPageBreak/>
              <w:t xml:space="preserve">A quick look at the maps will help you see which groups are coping and who might need help. </w:t>
            </w:r>
          </w:p>
          <w:p w14:paraId="642C97B0" w14:textId="77777777" w:rsidR="00165B2D" w:rsidRDefault="00000000">
            <w:pPr>
              <w:numPr>
                <w:ilvl w:val="0"/>
                <w:numId w:val="66"/>
              </w:numPr>
              <w:pBdr>
                <w:top w:val="nil"/>
                <w:left w:val="nil"/>
                <w:bottom w:val="nil"/>
                <w:right w:val="nil"/>
                <w:between w:val="nil"/>
              </w:pBdr>
              <w:spacing w:after="0"/>
              <w:rPr>
                <w:color w:val="000000"/>
                <w:sz w:val="20"/>
                <w:szCs w:val="20"/>
              </w:rPr>
            </w:pPr>
            <w:r>
              <w:rPr>
                <w:color w:val="000000"/>
                <w:sz w:val="20"/>
                <w:szCs w:val="20"/>
              </w:rPr>
              <w:t xml:space="preserve">Based on their circle maps, learners gather their tools and materials. </w:t>
            </w:r>
          </w:p>
          <w:p w14:paraId="1DC4390B" w14:textId="77777777" w:rsidR="00165B2D" w:rsidRDefault="00165B2D">
            <w:pPr>
              <w:widowControl w:val="0"/>
              <w:spacing w:after="0" w:line="240" w:lineRule="auto"/>
              <w:rPr>
                <w:sz w:val="20"/>
                <w:szCs w:val="20"/>
              </w:rPr>
            </w:pPr>
          </w:p>
          <w:p w14:paraId="0BCD2960" w14:textId="77777777" w:rsidR="00165B2D" w:rsidRDefault="00000000">
            <w:pPr>
              <w:widowControl w:val="0"/>
              <w:numPr>
                <w:ilvl w:val="1"/>
                <w:numId w:val="21"/>
              </w:numPr>
              <w:pBdr>
                <w:top w:val="nil"/>
                <w:left w:val="nil"/>
                <w:bottom w:val="nil"/>
                <w:right w:val="nil"/>
                <w:between w:val="nil"/>
              </w:pBdr>
              <w:spacing w:after="0" w:line="240" w:lineRule="auto"/>
              <w:ind w:left="720"/>
              <w:rPr>
                <w:color w:val="000000"/>
                <w:sz w:val="20"/>
                <w:szCs w:val="20"/>
              </w:rPr>
            </w:pPr>
            <w:r>
              <w:rPr>
                <w:b/>
                <w:color w:val="F58220"/>
                <w:sz w:val="20"/>
                <w:szCs w:val="20"/>
              </w:rPr>
              <w:t>Planning</w:t>
            </w:r>
            <w:r>
              <w:rPr>
                <w:color w:val="000000"/>
                <w:sz w:val="20"/>
                <w:szCs w:val="20"/>
              </w:rPr>
              <w:t xml:space="preserve"> </w:t>
            </w:r>
          </w:p>
          <w:p w14:paraId="58B8FB33" w14:textId="77777777" w:rsidR="00165B2D" w:rsidRDefault="00000000">
            <w:pPr>
              <w:numPr>
                <w:ilvl w:val="0"/>
                <w:numId w:val="21"/>
              </w:numPr>
              <w:pBdr>
                <w:top w:val="nil"/>
                <w:left w:val="nil"/>
                <w:bottom w:val="nil"/>
                <w:right w:val="nil"/>
                <w:between w:val="nil"/>
              </w:pBdr>
              <w:spacing w:after="0"/>
              <w:rPr>
                <w:sz w:val="20"/>
                <w:szCs w:val="20"/>
              </w:rPr>
            </w:pPr>
            <w:r>
              <w:rPr>
                <w:color w:val="000000"/>
                <w:sz w:val="20"/>
                <w:szCs w:val="20"/>
              </w:rPr>
              <w:t xml:space="preserve">With the materials at hand, learners now collaborate, </w:t>
            </w:r>
            <w:proofErr w:type="gramStart"/>
            <w:r>
              <w:rPr>
                <w:color w:val="000000"/>
                <w:sz w:val="20"/>
                <w:szCs w:val="20"/>
              </w:rPr>
              <w:t>discuss</w:t>
            </w:r>
            <w:proofErr w:type="gramEnd"/>
            <w:r>
              <w:rPr>
                <w:color w:val="000000"/>
                <w:sz w:val="20"/>
                <w:szCs w:val="20"/>
              </w:rPr>
              <w:t xml:space="preserve"> and plan the construction of their boats and how to make sure they can carry a small load without sinking. You can scaffold this by helping learners sequence their thinking. </w:t>
            </w:r>
            <w:r>
              <w:rPr>
                <w:sz w:val="20"/>
                <w:szCs w:val="20"/>
              </w:rPr>
              <w:t>For</w:t>
            </w:r>
            <w:r>
              <w:rPr>
                <w:color w:val="000000"/>
                <w:sz w:val="20"/>
                <w:szCs w:val="20"/>
              </w:rPr>
              <w:t xml:space="preserve"> example, ask them what they think they should do first, and what they could do next. </w:t>
            </w:r>
          </w:p>
          <w:p w14:paraId="4B89BDA0" w14:textId="77777777" w:rsidR="00165B2D" w:rsidRDefault="00000000">
            <w:pPr>
              <w:widowControl w:val="0"/>
              <w:numPr>
                <w:ilvl w:val="0"/>
                <w:numId w:val="21"/>
              </w:numPr>
              <w:pBdr>
                <w:top w:val="nil"/>
                <w:left w:val="nil"/>
                <w:bottom w:val="nil"/>
                <w:right w:val="nil"/>
                <w:between w:val="nil"/>
              </w:pBdr>
              <w:spacing w:after="0" w:line="240" w:lineRule="auto"/>
              <w:rPr>
                <w:color w:val="000000"/>
                <w:sz w:val="20"/>
                <w:szCs w:val="20"/>
              </w:rPr>
            </w:pPr>
            <w:r>
              <w:rPr>
                <w:color w:val="000000"/>
                <w:sz w:val="20"/>
                <w:szCs w:val="20"/>
              </w:rPr>
              <w:t>Give learners time to grapple with the planning and as far as possible let them sort out any disagreements that might bubble up in the group.</w:t>
            </w:r>
          </w:p>
          <w:p w14:paraId="7E3C84C1" w14:textId="77777777" w:rsidR="00165B2D" w:rsidRDefault="00165B2D">
            <w:pPr>
              <w:widowControl w:val="0"/>
              <w:spacing w:after="0" w:line="240" w:lineRule="auto"/>
              <w:rPr>
                <w:b/>
                <w:sz w:val="20"/>
                <w:szCs w:val="20"/>
              </w:rPr>
            </w:pPr>
          </w:p>
        </w:tc>
        <w:tc>
          <w:tcPr>
            <w:tcW w:w="4012" w:type="dxa"/>
            <w:gridSpan w:val="2"/>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72BDD3F3" w14:textId="77777777" w:rsidR="00165B2D" w:rsidRDefault="00000000">
            <w:pPr>
              <w:widowControl w:val="0"/>
              <w:spacing w:after="0" w:line="240" w:lineRule="auto"/>
              <w:rPr>
                <w:b/>
                <w:color w:val="F58220"/>
                <w:sz w:val="20"/>
                <w:szCs w:val="20"/>
              </w:rPr>
            </w:pPr>
            <w:r>
              <w:rPr>
                <w:b/>
                <w:color w:val="F58220"/>
                <w:sz w:val="20"/>
                <w:szCs w:val="20"/>
              </w:rPr>
              <w:lastRenderedPageBreak/>
              <w:t xml:space="preserve">How learning happens. </w:t>
            </w:r>
          </w:p>
          <w:p w14:paraId="77790A95" w14:textId="77777777" w:rsidR="00165B2D" w:rsidRDefault="00165B2D">
            <w:pPr>
              <w:widowControl w:val="0"/>
              <w:spacing w:after="0" w:line="240" w:lineRule="auto"/>
              <w:rPr>
                <w:sz w:val="20"/>
                <w:szCs w:val="20"/>
              </w:rPr>
            </w:pPr>
          </w:p>
          <w:p w14:paraId="7997F953" w14:textId="77777777" w:rsidR="00165B2D" w:rsidRDefault="00000000">
            <w:pPr>
              <w:widowControl w:val="0"/>
              <w:spacing w:after="0" w:line="240" w:lineRule="auto"/>
              <w:rPr>
                <w:b/>
                <w:sz w:val="20"/>
                <w:szCs w:val="20"/>
              </w:rPr>
            </w:pPr>
            <w:r>
              <w:rPr>
                <w:b/>
                <w:sz w:val="20"/>
                <w:szCs w:val="20"/>
              </w:rPr>
              <w:t xml:space="preserve">Reviewing and prior knowledge </w:t>
            </w:r>
          </w:p>
          <w:p w14:paraId="5644E774" w14:textId="77777777" w:rsidR="00165B2D" w:rsidRDefault="00000000">
            <w:pPr>
              <w:widowControl w:val="0"/>
              <w:spacing w:after="0" w:line="240" w:lineRule="auto"/>
              <w:rPr>
                <w:sz w:val="20"/>
                <w:szCs w:val="20"/>
              </w:rPr>
            </w:pPr>
            <w:r>
              <w:rPr>
                <w:sz w:val="20"/>
                <w:szCs w:val="20"/>
              </w:rPr>
              <w:t xml:space="preserve">Encouraging learners to use what they learnt in the experiment to guide what they will use to build their boats makes for deep learning, enduring memories and makes learning purposeful.   </w:t>
            </w:r>
          </w:p>
          <w:p w14:paraId="2C702230" w14:textId="77777777" w:rsidR="00165B2D" w:rsidRDefault="00165B2D">
            <w:pPr>
              <w:widowControl w:val="0"/>
              <w:spacing w:after="0" w:line="240" w:lineRule="auto"/>
              <w:rPr>
                <w:sz w:val="20"/>
                <w:szCs w:val="20"/>
              </w:rPr>
            </w:pPr>
          </w:p>
          <w:p w14:paraId="64DC4521" w14:textId="77777777" w:rsidR="00165B2D" w:rsidRDefault="00000000">
            <w:pPr>
              <w:widowControl w:val="0"/>
              <w:spacing w:after="0" w:line="240" w:lineRule="auto"/>
              <w:rPr>
                <w:b/>
                <w:sz w:val="20"/>
                <w:szCs w:val="20"/>
              </w:rPr>
            </w:pPr>
            <w:r>
              <w:rPr>
                <w:b/>
                <w:sz w:val="20"/>
                <w:szCs w:val="20"/>
              </w:rPr>
              <w:t>S.P.E.C.I.A.L.</w:t>
            </w:r>
          </w:p>
          <w:p w14:paraId="7154FDF1" w14:textId="77777777" w:rsidR="00165B2D" w:rsidRDefault="00000000">
            <w:pPr>
              <w:widowControl w:val="0"/>
              <w:spacing w:after="0" w:line="240" w:lineRule="auto"/>
              <w:rPr>
                <w:sz w:val="20"/>
                <w:szCs w:val="20"/>
              </w:rPr>
            </w:pPr>
            <w:r>
              <w:rPr>
                <w:sz w:val="20"/>
                <w:szCs w:val="20"/>
              </w:rPr>
              <w:t xml:space="preserve">Most aspects of S.P.E.C.I.A.L are contained in this lesson as learners have full </w:t>
            </w:r>
            <w:r>
              <w:rPr>
                <w:b/>
                <w:sz w:val="20"/>
                <w:szCs w:val="20"/>
              </w:rPr>
              <w:t>responsibility</w:t>
            </w:r>
            <w:r>
              <w:rPr>
                <w:sz w:val="20"/>
                <w:szCs w:val="20"/>
              </w:rPr>
              <w:t xml:space="preserve"> to the entire planning and production of their boats. </w:t>
            </w:r>
          </w:p>
          <w:p w14:paraId="649F0986" w14:textId="77777777" w:rsidR="00165B2D" w:rsidRDefault="00165B2D">
            <w:pPr>
              <w:widowControl w:val="0"/>
              <w:spacing w:after="0" w:line="240" w:lineRule="auto"/>
              <w:rPr>
                <w:sz w:val="20"/>
                <w:szCs w:val="20"/>
              </w:rPr>
            </w:pPr>
          </w:p>
          <w:p w14:paraId="443D4700" w14:textId="77777777" w:rsidR="00165B2D" w:rsidRDefault="00000000">
            <w:pPr>
              <w:widowControl w:val="0"/>
              <w:spacing w:after="0" w:line="240" w:lineRule="auto"/>
              <w:rPr>
                <w:sz w:val="20"/>
                <w:szCs w:val="20"/>
              </w:rPr>
            </w:pPr>
            <w:r>
              <w:rPr>
                <w:i/>
                <w:color w:val="000000"/>
                <w:sz w:val="20"/>
                <w:szCs w:val="20"/>
              </w:rPr>
              <w:t xml:space="preserve">Remember that reflection leads to learning </w:t>
            </w:r>
            <w:r>
              <w:rPr>
                <w:i/>
                <w:color w:val="000000"/>
                <w:sz w:val="20"/>
                <w:szCs w:val="20"/>
              </w:rPr>
              <w:lastRenderedPageBreak/>
              <w:t>that is ‘sticky’ learning that lasts. So, don’t miss out the reflection activity.</w:t>
            </w:r>
          </w:p>
          <w:p w14:paraId="7DD9A55C" w14:textId="77777777" w:rsidR="00165B2D" w:rsidRDefault="00165B2D">
            <w:pPr>
              <w:widowControl w:val="0"/>
              <w:spacing w:after="0" w:line="240" w:lineRule="auto"/>
              <w:rPr>
                <w:sz w:val="20"/>
                <w:szCs w:val="20"/>
              </w:rPr>
            </w:pPr>
          </w:p>
        </w:tc>
      </w:tr>
      <w:tr w:rsidR="00165B2D" w14:paraId="3B62B0B3"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07BF99FF" w14:textId="77777777" w:rsidR="00165B2D" w:rsidRDefault="00000000">
            <w:pPr>
              <w:widowControl w:val="0"/>
              <w:spacing w:after="0" w:line="240" w:lineRule="auto"/>
              <w:rPr>
                <w:b/>
                <w:color w:val="F58220"/>
                <w:sz w:val="20"/>
                <w:szCs w:val="20"/>
              </w:rPr>
            </w:pPr>
            <w:r>
              <w:rPr>
                <w:b/>
                <w:color w:val="F58220"/>
                <w:sz w:val="20"/>
                <w:szCs w:val="20"/>
              </w:rPr>
              <w:lastRenderedPageBreak/>
              <w:t xml:space="preserve">Extended opportunities </w:t>
            </w:r>
          </w:p>
          <w:p w14:paraId="5C837D17" w14:textId="77777777" w:rsidR="00165B2D" w:rsidRDefault="00000000">
            <w:pPr>
              <w:widowControl w:val="0"/>
              <w:numPr>
                <w:ilvl w:val="0"/>
                <w:numId w:val="20"/>
              </w:numPr>
              <w:spacing w:after="0" w:line="240" w:lineRule="auto"/>
              <w:rPr>
                <w:sz w:val="20"/>
                <w:szCs w:val="20"/>
              </w:rPr>
            </w:pPr>
            <w:r>
              <w:rPr>
                <w:sz w:val="20"/>
                <w:szCs w:val="20"/>
              </w:rPr>
              <w:t xml:space="preserve">Take the learning home! Learners can share their plans with siblings, </w:t>
            </w:r>
            <w:proofErr w:type="gramStart"/>
            <w:r>
              <w:rPr>
                <w:sz w:val="20"/>
                <w:szCs w:val="20"/>
              </w:rPr>
              <w:t>friends</w:t>
            </w:r>
            <w:proofErr w:type="gramEnd"/>
            <w:r>
              <w:rPr>
                <w:sz w:val="20"/>
                <w:szCs w:val="20"/>
              </w:rPr>
              <w:t xml:space="preserve"> and parents to ‘sense-check’ the plans and get advice and help if necessary. </w:t>
            </w:r>
          </w:p>
        </w:tc>
      </w:tr>
      <w:tr w:rsidR="00165B2D" w14:paraId="669D0CFF"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54219898" w14:textId="77777777" w:rsidR="00165B2D" w:rsidRDefault="00000000">
            <w:pPr>
              <w:widowControl w:val="0"/>
              <w:spacing w:after="0" w:line="240" w:lineRule="auto"/>
              <w:rPr>
                <w:b/>
                <w:color w:val="F58220"/>
                <w:sz w:val="20"/>
                <w:szCs w:val="20"/>
              </w:rPr>
            </w:pPr>
            <w:r>
              <w:rPr>
                <w:b/>
                <w:color w:val="F58220"/>
                <w:sz w:val="20"/>
                <w:szCs w:val="20"/>
              </w:rPr>
              <w:t>Observations and facilitation - Assessment as Learning </w:t>
            </w:r>
          </w:p>
          <w:p w14:paraId="27E7E9B2" w14:textId="77777777" w:rsidR="00165B2D" w:rsidRDefault="00000000">
            <w:pPr>
              <w:spacing w:after="0" w:line="240" w:lineRule="auto"/>
              <w:rPr>
                <w:color w:val="000000"/>
                <w:sz w:val="20"/>
                <w:szCs w:val="20"/>
              </w:rPr>
            </w:pPr>
            <w:r>
              <w:rPr>
                <w:color w:val="000000"/>
                <w:sz w:val="20"/>
                <w:szCs w:val="20"/>
              </w:rPr>
              <w:t xml:space="preserve">During this evaluation and feedback activity, it's important to actively </w:t>
            </w:r>
            <w:r>
              <w:rPr>
                <w:b/>
                <w:color w:val="000000"/>
                <w:sz w:val="20"/>
                <w:szCs w:val="20"/>
              </w:rPr>
              <w:t xml:space="preserve">observe </w:t>
            </w:r>
            <w:r>
              <w:rPr>
                <w:color w:val="000000"/>
                <w:sz w:val="20"/>
                <w:szCs w:val="20"/>
              </w:rPr>
              <w:t xml:space="preserve">and </w:t>
            </w:r>
            <w:r>
              <w:rPr>
                <w:b/>
                <w:color w:val="000000"/>
                <w:sz w:val="20"/>
                <w:szCs w:val="20"/>
              </w:rPr>
              <w:t xml:space="preserve">listen </w:t>
            </w:r>
            <w:r>
              <w:rPr>
                <w:color w:val="000000"/>
                <w:sz w:val="20"/>
                <w:szCs w:val="20"/>
              </w:rPr>
              <w:t xml:space="preserve">to learners as they plan </w:t>
            </w:r>
            <w:r>
              <w:rPr>
                <w:sz w:val="20"/>
                <w:szCs w:val="20"/>
              </w:rPr>
              <w:t>their</w:t>
            </w:r>
            <w:r>
              <w:rPr>
                <w:color w:val="000000"/>
                <w:sz w:val="20"/>
                <w:szCs w:val="20"/>
              </w:rPr>
              <w:t xml:space="preserve"> boats.  As you walk around the classroom, keep an eye out for several key indicators of learning, including creative </w:t>
            </w:r>
            <w:r>
              <w:rPr>
                <w:sz w:val="20"/>
                <w:szCs w:val="20"/>
              </w:rPr>
              <w:t>innovation</w:t>
            </w:r>
            <w:r>
              <w:rPr>
                <w:color w:val="000000"/>
                <w:sz w:val="20"/>
                <w:szCs w:val="20"/>
              </w:rPr>
              <w:t>, collaboration skills, communication, and critical thinking skills. Here are some suggestions of what you could observe: </w:t>
            </w:r>
          </w:p>
          <w:p w14:paraId="06FD096A" w14:textId="77777777" w:rsidR="00165B2D" w:rsidRDefault="00165B2D">
            <w:pPr>
              <w:spacing w:after="0" w:line="240" w:lineRule="auto"/>
              <w:rPr>
                <w:rFonts w:ascii="Times New Roman" w:eastAsia="Times New Roman" w:hAnsi="Times New Roman" w:cs="Times New Roman"/>
                <w:sz w:val="24"/>
                <w:szCs w:val="24"/>
              </w:rPr>
            </w:pPr>
          </w:p>
          <w:p w14:paraId="345EE061" w14:textId="77777777" w:rsidR="00165B2D" w:rsidRDefault="00000000">
            <w:pPr>
              <w:spacing w:after="0" w:line="240" w:lineRule="auto"/>
              <w:rPr>
                <w:sz w:val="20"/>
                <w:szCs w:val="20"/>
              </w:rPr>
            </w:pPr>
            <w:r>
              <w:rPr>
                <w:b/>
                <w:sz w:val="20"/>
                <w:szCs w:val="20"/>
              </w:rPr>
              <w:t>Communication</w:t>
            </w:r>
            <w:r>
              <w:rPr>
                <w:sz w:val="20"/>
                <w:szCs w:val="20"/>
              </w:rPr>
              <w:t xml:space="preserve">: Are learners listening to each other and taking turns to share ideas or are they interrupting and shouting out? Prompt by asking individual learners: “Is the group listening to you?” or “Are you listening to your friends - prove this by explaining one idea that you </w:t>
            </w:r>
            <w:proofErr w:type="gramStart"/>
            <w:r>
              <w:rPr>
                <w:sz w:val="20"/>
                <w:szCs w:val="20"/>
              </w:rPr>
              <w:t>have  heard</w:t>
            </w:r>
            <w:proofErr w:type="gramEnd"/>
            <w:r>
              <w:rPr>
                <w:sz w:val="20"/>
                <w:szCs w:val="20"/>
              </w:rPr>
              <w:t xml:space="preserve"> in your group.”</w:t>
            </w:r>
          </w:p>
          <w:p w14:paraId="36D2BDE8" w14:textId="77777777" w:rsidR="00165B2D" w:rsidRDefault="00000000">
            <w:pPr>
              <w:spacing w:after="0" w:line="240" w:lineRule="auto"/>
              <w:rPr>
                <w:sz w:val="20"/>
                <w:szCs w:val="20"/>
              </w:rPr>
            </w:pPr>
            <w:r>
              <w:rPr>
                <w:b/>
                <w:sz w:val="20"/>
                <w:szCs w:val="20"/>
              </w:rPr>
              <w:t>Collaboration</w:t>
            </w:r>
            <w:r>
              <w:rPr>
                <w:sz w:val="20"/>
                <w:szCs w:val="20"/>
              </w:rPr>
              <w:t xml:space="preserve">: Is everyone getting a chance to participate? Check for this by asking a few learners in each group to explain what ideas they shared and show these on the circle map. </w:t>
            </w:r>
          </w:p>
          <w:p w14:paraId="4DCC50DC" w14:textId="77777777" w:rsidR="00165B2D" w:rsidRDefault="00000000">
            <w:pPr>
              <w:spacing w:after="0" w:line="240" w:lineRule="auto"/>
              <w:rPr>
                <w:sz w:val="20"/>
                <w:szCs w:val="20"/>
              </w:rPr>
            </w:pPr>
            <w:r>
              <w:rPr>
                <w:b/>
                <w:sz w:val="20"/>
                <w:szCs w:val="20"/>
              </w:rPr>
              <w:t>Critical thinking</w:t>
            </w:r>
            <w:r>
              <w:rPr>
                <w:sz w:val="20"/>
                <w:szCs w:val="20"/>
              </w:rPr>
              <w:t xml:space="preserve">: Can learners evaluate/differentiate between plans that are unrealistic and those that they can achieve? Prompt by asking: “Are you sure you can do this in class by yourself?” </w:t>
            </w:r>
          </w:p>
          <w:p w14:paraId="3246F11F" w14:textId="77777777" w:rsidR="00165B2D" w:rsidRDefault="00000000">
            <w:pPr>
              <w:spacing w:after="0" w:line="240" w:lineRule="auto"/>
              <w:rPr>
                <w:sz w:val="20"/>
                <w:szCs w:val="20"/>
              </w:rPr>
            </w:pPr>
            <w:r>
              <w:rPr>
                <w:b/>
                <w:sz w:val="20"/>
                <w:szCs w:val="20"/>
              </w:rPr>
              <w:t>Creative innovation</w:t>
            </w:r>
            <w:r>
              <w:rPr>
                <w:sz w:val="20"/>
                <w:szCs w:val="20"/>
              </w:rPr>
              <w:t xml:space="preserve">: Are learners generating many and different types of ideas. Prompt by asking the group to count up the different ideas. </w:t>
            </w:r>
          </w:p>
        </w:tc>
      </w:tr>
    </w:tbl>
    <w:p w14:paraId="32089191" w14:textId="77777777" w:rsidR="00165B2D" w:rsidRDefault="00165B2D">
      <w:pPr>
        <w:rPr>
          <w:b/>
          <w:sz w:val="20"/>
          <w:szCs w:val="20"/>
          <w:u w:val="single"/>
        </w:rPr>
      </w:pPr>
    </w:p>
    <w:p w14:paraId="0DC535FB" w14:textId="77777777" w:rsidR="00165B2D" w:rsidRDefault="00000000">
      <w:pPr>
        <w:rPr>
          <w:b/>
          <w:sz w:val="20"/>
          <w:szCs w:val="20"/>
          <w:u w:val="single"/>
        </w:rPr>
      </w:pPr>
      <w:r>
        <w:br w:type="page"/>
      </w:r>
    </w:p>
    <w:tbl>
      <w:tblPr>
        <w:tblStyle w:val="af8"/>
        <w:tblW w:w="139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20"/>
        <w:gridCol w:w="2805"/>
        <w:gridCol w:w="3945"/>
        <w:gridCol w:w="2265"/>
      </w:tblGrid>
      <w:tr w:rsidR="00165B2D" w14:paraId="3A11FAAE" w14:textId="77777777">
        <w:trPr>
          <w:trHeight w:val="400"/>
        </w:trPr>
        <w:tc>
          <w:tcPr>
            <w:tcW w:w="4920" w:type="dxa"/>
            <w:tcBorders>
              <w:top w:val="nil"/>
              <w:left w:val="nil"/>
              <w:bottom w:val="single" w:sz="4" w:space="0" w:color="BA8F52"/>
              <w:right w:val="nil"/>
            </w:tcBorders>
            <w:shd w:val="clear" w:color="auto" w:fill="E2FEF0"/>
            <w:tcMar>
              <w:top w:w="100" w:type="dxa"/>
              <w:left w:w="100" w:type="dxa"/>
              <w:bottom w:w="100" w:type="dxa"/>
              <w:right w:w="100" w:type="dxa"/>
            </w:tcMar>
          </w:tcPr>
          <w:p w14:paraId="61B48A8A" w14:textId="77777777" w:rsidR="00165B2D" w:rsidRDefault="00000000">
            <w:pPr>
              <w:pStyle w:val="Heading2"/>
            </w:pPr>
            <w:bookmarkStart w:id="10" w:name="_heading=h.a4bj7hlivjwu" w:colFirst="0" w:colLast="0"/>
            <w:bookmarkEnd w:id="10"/>
            <w:r>
              <w:lastRenderedPageBreak/>
              <w:t xml:space="preserve">Lesson 5: Testing and </w:t>
            </w:r>
            <w:proofErr w:type="gramStart"/>
            <w:r>
              <w:t>iterating  -</w:t>
            </w:r>
            <w:proofErr w:type="gramEnd"/>
            <w:r>
              <w:t xml:space="preserve"> It’s time to build! </w:t>
            </w:r>
          </w:p>
        </w:tc>
        <w:tc>
          <w:tcPr>
            <w:tcW w:w="6750" w:type="dxa"/>
            <w:gridSpan w:val="2"/>
            <w:tcBorders>
              <w:top w:val="nil"/>
              <w:left w:val="nil"/>
              <w:bottom w:val="single" w:sz="4" w:space="0" w:color="BA8F52"/>
              <w:right w:val="nil"/>
            </w:tcBorders>
            <w:shd w:val="clear" w:color="auto" w:fill="E2FEF0"/>
            <w:tcMar>
              <w:top w:w="100" w:type="dxa"/>
              <w:left w:w="100" w:type="dxa"/>
              <w:bottom w:w="100" w:type="dxa"/>
              <w:right w:w="100" w:type="dxa"/>
            </w:tcMar>
          </w:tcPr>
          <w:p w14:paraId="6633BE5A" w14:textId="77777777" w:rsidR="00165B2D" w:rsidRDefault="00000000">
            <w:pPr>
              <w:widowControl w:val="0"/>
              <w:spacing w:after="0" w:line="240" w:lineRule="auto"/>
              <w:rPr>
                <w:b/>
                <w:color w:val="035D30"/>
                <w:sz w:val="20"/>
                <w:szCs w:val="20"/>
              </w:rPr>
            </w:pPr>
            <w:r>
              <w:rPr>
                <w:b/>
                <w:color w:val="035D30"/>
                <w:sz w:val="20"/>
                <w:szCs w:val="20"/>
              </w:rPr>
              <w:t>Resources needed:</w:t>
            </w:r>
          </w:p>
          <w:p w14:paraId="6A1A63F3" w14:textId="77777777" w:rsidR="00165B2D" w:rsidRDefault="00000000">
            <w:pPr>
              <w:widowControl w:val="0"/>
              <w:spacing w:after="0" w:line="240" w:lineRule="auto"/>
              <w:rPr>
                <w:color w:val="035D30"/>
                <w:sz w:val="20"/>
                <w:szCs w:val="20"/>
              </w:rPr>
            </w:pPr>
            <w:r>
              <w:rPr>
                <w:color w:val="035D30"/>
                <w:sz w:val="20"/>
                <w:szCs w:val="20"/>
              </w:rPr>
              <w:t>Found and recycled materials</w:t>
            </w:r>
          </w:p>
          <w:p w14:paraId="117958A4" w14:textId="77777777" w:rsidR="00165B2D" w:rsidRDefault="00000000">
            <w:pPr>
              <w:widowControl w:val="0"/>
              <w:spacing w:after="0" w:line="240" w:lineRule="auto"/>
              <w:rPr>
                <w:color w:val="035D30"/>
                <w:sz w:val="20"/>
                <w:szCs w:val="20"/>
              </w:rPr>
            </w:pPr>
            <w:r>
              <w:rPr>
                <w:color w:val="035D30"/>
                <w:sz w:val="20"/>
                <w:szCs w:val="20"/>
              </w:rPr>
              <w:t>Art supplies</w:t>
            </w:r>
          </w:p>
          <w:p w14:paraId="774A4C9D" w14:textId="77777777" w:rsidR="00165B2D" w:rsidRDefault="00000000">
            <w:pPr>
              <w:widowControl w:val="0"/>
              <w:spacing w:after="0" w:line="240" w:lineRule="auto"/>
              <w:rPr>
                <w:color w:val="035D30"/>
                <w:sz w:val="20"/>
                <w:szCs w:val="20"/>
              </w:rPr>
            </w:pPr>
            <w:r>
              <w:rPr>
                <w:color w:val="035D30"/>
                <w:sz w:val="20"/>
                <w:szCs w:val="20"/>
              </w:rPr>
              <w:t>Coloured crayons</w:t>
            </w:r>
          </w:p>
          <w:p w14:paraId="786A1659" w14:textId="77777777" w:rsidR="00165B2D" w:rsidRDefault="00000000">
            <w:pPr>
              <w:widowControl w:val="0"/>
              <w:spacing w:after="0" w:line="240" w:lineRule="auto"/>
              <w:rPr>
                <w:color w:val="035D30"/>
                <w:sz w:val="20"/>
                <w:szCs w:val="20"/>
              </w:rPr>
            </w:pPr>
            <w:r>
              <w:rPr>
                <w:color w:val="035D30"/>
                <w:sz w:val="20"/>
                <w:szCs w:val="20"/>
              </w:rPr>
              <w:t xml:space="preserve">Glue </w:t>
            </w:r>
          </w:p>
        </w:tc>
        <w:tc>
          <w:tcPr>
            <w:tcW w:w="2265" w:type="dxa"/>
            <w:tcBorders>
              <w:top w:val="nil"/>
              <w:left w:val="nil"/>
              <w:bottom w:val="single" w:sz="4" w:space="0" w:color="BA8F52"/>
              <w:right w:val="nil"/>
            </w:tcBorders>
            <w:shd w:val="clear" w:color="auto" w:fill="E2FEF0"/>
            <w:tcMar>
              <w:top w:w="100" w:type="dxa"/>
              <w:left w:w="100" w:type="dxa"/>
              <w:bottom w:w="100" w:type="dxa"/>
              <w:right w:w="100" w:type="dxa"/>
            </w:tcMar>
          </w:tcPr>
          <w:p w14:paraId="18E84327" w14:textId="77777777" w:rsidR="00165B2D" w:rsidRDefault="00000000">
            <w:pPr>
              <w:widowControl w:val="0"/>
              <w:spacing w:after="0" w:line="240" w:lineRule="auto"/>
              <w:rPr>
                <w:b/>
                <w:color w:val="035D30"/>
                <w:sz w:val="20"/>
                <w:szCs w:val="20"/>
              </w:rPr>
            </w:pPr>
            <w:r>
              <w:rPr>
                <w:b/>
                <w:color w:val="035D30"/>
                <w:sz w:val="20"/>
                <w:szCs w:val="20"/>
              </w:rPr>
              <w:t>Time required:</w:t>
            </w:r>
          </w:p>
          <w:p w14:paraId="2164FB86" w14:textId="77777777" w:rsidR="00165B2D" w:rsidRDefault="00000000">
            <w:pPr>
              <w:widowControl w:val="0"/>
              <w:spacing w:after="0" w:line="240" w:lineRule="auto"/>
              <w:rPr>
                <w:color w:val="035D30"/>
                <w:sz w:val="20"/>
                <w:szCs w:val="20"/>
              </w:rPr>
            </w:pPr>
            <w:r>
              <w:rPr>
                <w:color w:val="035D30"/>
                <w:sz w:val="20"/>
                <w:szCs w:val="20"/>
              </w:rPr>
              <w:t xml:space="preserve">40 mins  </w:t>
            </w:r>
          </w:p>
        </w:tc>
      </w:tr>
      <w:tr w:rsidR="00165B2D" w14:paraId="41756DA4"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5ECAA520" w14:textId="77777777" w:rsidR="00165B2D" w:rsidRDefault="00000000">
            <w:pPr>
              <w:widowControl w:val="0"/>
              <w:spacing w:after="0" w:line="240" w:lineRule="auto"/>
              <w:rPr>
                <w:b/>
                <w:color w:val="F58220"/>
                <w:sz w:val="20"/>
                <w:szCs w:val="20"/>
              </w:rPr>
            </w:pPr>
            <w:r>
              <w:rPr>
                <w:b/>
                <w:color w:val="F58220"/>
                <w:sz w:val="20"/>
                <w:szCs w:val="20"/>
              </w:rPr>
              <w:t xml:space="preserve">Summary of the Lesson </w:t>
            </w:r>
          </w:p>
          <w:p w14:paraId="1F2D9425" w14:textId="77777777" w:rsidR="00165B2D" w:rsidRDefault="00000000">
            <w:pPr>
              <w:widowControl w:val="0"/>
              <w:spacing w:after="0" w:line="240" w:lineRule="auto"/>
              <w:rPr>
                <w:b/>
                <w:sz w:val="20"/>
                <w:szCs w:val="20"/>
              </w:rPr>
            </w:pPr>
            <w:r>
              <w:rPr>
                <w:b/>
                <w:sz w:val="20"/>
                <w:szCs w:val="20"/>
              </w:rPr>
              <w:t>In this lesson, learners will:</w:t>
            </w:r>
          </w:p>
          <w:p w14:paraId="329908EA" w14:textId="77777777" w:rsidR="00165B2D" w:rsidRDefault="00000000">
            <w:pPr>
              <w:widowControl w:val="0"/>
              <w:numPr>
                <w:ilvl w:val="0"/>
                <w:numId w:val="18"/>
              </w:numPr>
              <w:spacing w:after="0" w:line="240" w:lineRule="auto"/>
              <w:rPr>
                <w:sz w:val="20"/>
                <w:szCs w:val="20"/>
              </w:rPr>
            </w:pPr>
            <w:r>
              <w:rPr>
                <w:sz w:val="20"/>
                <w:szCs w:val="20"/>
              </w:rPr>
              <w:t xml:space="preserve">Test </w:t>
            </w:r>
            <w:r>
              <w:rPr>
                <w:b/>
                <w:sz w:val="20"/>
                <w:szCs w:val="20"/>
              </w:rPr>
              <w:t>prototypes</w:t>
            </w:r>
            <w:r>
              <w:rPr>
                <w:sz w:val="20"/>
                <w:szCs w:val="20"/>
              </w:rPr>
              <w:t xml:space="preserve"> of the boats and iterate the design if the boats are not fully functional.</w:t>
            </w:r>
          </w:p>
          <w:p w14:paraId="33F7B8B3" w14:textId="77777777" w:rsidR="00165B2D" w:rsidRDefault="00000000">
            <w:pPr>
              <w:widowControl w:val="0"/>
              <w:numPr>
                <w:ilvl w:val="0"/>
                <w:numId w:val="18"/>
              </w:numPr>
              <w:spacing w:after="0" w:line="240" w:lineRule="auto"/>
              <w:rPr>
                <w:sz w:val="20"/>
                <w:szCs w:val="20"/>
              </w:rPr>
            </w:pPr>
            <w:r>
              <w:rPr>
                <w:sz w:val="20"/>
                <w:szCs w:val="20"/>
              </w:rPr>
              <w:t xml:space="preserve">Provide </w:t>
            </w:r>
            <w:r>
              <w:rPr>
                <w:b/>
                <w:sz w:val="20"/>
                <w:szCs w:val="20"/>
              </w:rPr>
              <w:t>support</w:t>
            </w:r>
            <w:r>
              <w:rPr>
                <w:sz w:val="20"/>
                <w:szCs w:val="20"/>
              </w:rPr>
              <w:t xml:space="preserve">, encouragement, </w:t>
            </w:r>
            <w:proofErr w:type="gramStart"/>
            <w:r>
              <w:rPr>
                <w:sz w:val="20"/>
                <w:szCs w:val="20"/>
              </w:rPr>
              <w:t>feedback</w:t>
            </w:r>
            <w:proofErr w:type="gramEnd"/>
            <w:r>
              <w:rPr>
                <w:sz w:val="20"/>
                <w:szCs w:val="20"/>
              </w:rPr>
              <w:t xml:space="preserve"> and advice to their peers.</w:t>
            </w:r>
          </w:p>
        </w:tc>
      </w:tr>
      <w:tr w:rsidR="00165B2D" w14:paraId="61000D73" w14:textId="77777777">
        <w:trPr>
          <w:trHeight w:val="961"/>
        </w:trPr>
        <w:tc>
          <w:tcPr>
            <w:tcW w:w="13935" w:type="dxa"/>
            <w:gridSpan w:val="4"/>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50FBF269" w14:textId="77777777" w:rsidR="00165B2D" w:rsidRDefault="00000000">
            <w:pPr>
              <w:widowControl w:val="0"/>
              <w:spacing w:after="0" w:line="240" w:lineRule="auto"/>
              <w:rPr>
                <w:b/>
                <w:color w:val="F58220"/>
                <w:sz w:val="20"/>
                <w:szCs w:val="20"/>
              </w:rPr>
            </w:pPr>
            <w:r>
              <w:rPr>
                <w:b/>
                <w:color w:val="F58220"/>
                <w:sz w:val="20"/>
                <w:szCs w:val="20"/>
              </w:rPr>
              <w:t>Objective</w:t>
            </w:r>
          </w:p>
          <w:p w14:paraId="6C8F8B12" w14:textId="77777777" w:rsidR="00165B2D" w:rsidRDefault="00000000">
            <w:pPr>
              <w:widowControl w:val="0"/>
              <w:spacing w:after="0" w:line="240" w:lineRule="auto"/>
              <w:rPr>
                <w:i/>
                <w:sz w:val="20"/>
                <w:szCs w:val="20"/>
              </w:rPr>
            </w:pPr>
            <w:r>
              <w:rPr>
                <w:i/>
                <w:sz w:val="20"/>
                <w:szCs w:val="20"/>
              </w:rPr>
              <w:t>The purpose of this lesson is for learners to:</w:t>
            </w:r>
          </w:p>
          <w:p w14:paraId="59D72514" w14:textId="77777777" w:rsidR="00165B2D" w:rsidRDefault="00000000">
            <w:pPr>
              <w:widowControl w:val="0"/>
              <w:numPr>
                <w:ilvl w:val="0"/>
                <w:numId w:val="19"/>
              </w:numPr>
              <w:spacing w:after="0" w:line="240" w:lineRule="auto"/>
              <w:rPr>
                <w:i/>
                <w:sz w:val="20"/>
                <w:szCs w:val="20"/>
              </w:rPr>
            </w:pPr>
            <w:r>
              <w:rPr>
                <w:b/>
                <w:sz w:val="20"/>
                <w:szCs w:val="20"/>
              </w:rPr>
              <w:t>Test, problem solve, iterate and test</w:t>
            </w:r>
            <w:r>
              <w:rPr>
                <w:sz w:val="20"/>
                <w:szCs w:val="20"/>
              </w:rPr>
              <w:t xml:space="preserve"> again until their boats can still float while carrying a light load. </w:t>
            </w:r>
          </w:p>
          <w:p w14:paraId="2DB64DB4" w14:textId="77777777" w:rsidR="00165B2D" w:rsidRDefault="00165B2D">
            <w:pPr>
              <w:widowControl w:val="0"/>
              <w:spacing w:after="0" w:line="240" w:lineRule="auto"/>
              <w:rPr>
                <w:i/>
                <w:sz w:val="20"/>
                <w:szCs w:val="20"/>
              </w:rPr>
            </w:pPr>
          </w:p>
          <w:p w14:paraId="45CFB946" w14:textId="77777777" w:rsidR="00165B2D" w:rsidRDefault="00000000">
            <w:pPr>
              <w:widowControl w:val="0"/>
              <w:spacing w:after="0" w:line="240" w:lineRule="auto"/>
              <w:rPr>
                <w:i/>
                <w:sz w:val="20"/>
                <w:szCs w:val="20"/>
              </w:rPr>
            </w:pPr>
            <w:r>
              <w:rPr>
                <w:i/>
                <w:sz w:val="20"/>
                <w:szCs w:val="20"/>
              </w:rPr>
              <w:t>The purpose of this lesson is for teachers to:</w:t>
            </w:r>
          </w:p>
          <w:p w14:paraId="4D0385D3" w14:textId="77777777" w:rsidR="00165B2D" w:rsidRDefault="00000000">
            <w:pPr>
              <w:widowControl w:val="0"/>
              <w:numPr>
                <w:ilvl w:val="0"/>
                <w:numId w:val="19"/>
              </w:numPr>
              <w:spacing w:after="0" w:line="240" w:lineRule="auto"/>
              <w:rPr>
                <w:i/>
                <w:sz w:val="20"/>
                <w:szCs w:val="20"/>
              </w:rPr>
            </w:pPr>
            <w:r>
              <w:rPr>
                <w:b/>
                <w:sz w:val="20"/>
                <w:szCs w:val="20"/>
              </w:rPr>
              <w:t>Observe</w:t>
            </w:r>
            <w:r>
              <w:rPr>
                <w:sz w:val="20"/>
                <w:szCs w:val="20"/>
              </w:rPr>
              <w:t xml:space="preserve"> </w:t>
            </w:r>
            <w:r>
              <w:rPr>
                <w:b/>
                <w:sz w:val="20"/>
                <w:szCs w:val="20"/>
              </w:rPr>
              <w:t>how</w:t>
            </w:r>
            <w:r>
              <w:rPr>
                <w:sz w:val="20"/>
                <w:szCs w:val="20"/>
              </w:rPr>
              <w:t xml:space="preserve"> learners are testing, problem solving, </w:t>
            </w:r>
            <w:proofErr w:type="gramStart"/>
            <w:r>
              <w:rPr>
                <w:sz w:val="20"/>
                <w:szCs w:val="20"/>
              </w:rPr>
              <w:t>iterating</w:t>
            </w:r>
            <w:proofErr w:type="gramEnd"/>
            <w:r>
              <w:rPr>
                <w:sz w:val="20"/>
                <w:szCs w:val="20"/>
              </w:rPr>
              <w:t xml:space="preserve"> and retesting.  </w:t>
            </w:r>
          </w:p>
          <w:p w14:paraId="1B31CFDD" w14:textId="77777777" w:rsidR="00165B2D" w:rsidRDefault="00165B2D">
            <w:pPr>
              <w:widowControl w:val="0"/>
              <w:pBdr>
                <w:top w:val="nil"/>
                <w:left w:val="nil"/>
                <w:bottom w:val="nil"/>
                <w:right w:val="nil"/>
                <w:between w:val="nil"/>
              </w:pBdr>
              <w:spacing w:after="0" w:line="240" w:lineRule="auto"/>
              <w:ind w:left="720"/>
              <w:rPr>
                <w:color w:val="000000"/>
                <w:sz w:val="20"/>
                <w:szCs w:val="20"/>
              </w:rPr>
            </w:pPr>
          </w:p>
        </w:tc>
      </w:tr>
      <w:tr w:rsidR="00165B2D" w14:paraId="7BD41B0F" w14:textId="77777777">
        <w:trPr>
          <w:trHeight w:val="961"/>
        </w:trPr>
        <w:tc>
          <w:tcPr>
            <w:tcW w:w="7725" w:type="dxa"/>
            <w:gridSpan w:val="2"/>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5A10EF82" w14:textId="77777777" w:rsidR="00165B2D" w:rsidRDefault="00000000">
            <w:pPr>
              <w:widowControl w:val="0"/>
              <w:spacing w:after="0" w:line="240" w:lineRule="auto"/>
              <w:rPr>
                <w:b/>
                <w:color w:val="F58220"/>
                <w:sz w:val="20"/>
                <w:szCs w:val="20"/>
              </w:rPr>
            </w:pPr>
            <w:r>
              <w:rPr>
                <w:b/>
                <w:color w:val="F58220"/>
                <w:sz w:val="20"/>
                <w:szCs w:val="20"/>
              </w:rPr>
              <w:t xml:space="preserve">Before the lesson </w:t>
            </w:r>
          </w:p>
          <w:p w14:paraId="56C13C4C" w14:textId="77777777" w:rsidR="00165B2D" w:rsidRDefault="00000000">
            <w:pPr>
              <w:widowControl w:val="0"/>
              <w:spacing w:after="0" w:line="240" w:lineRule="auto"/>
              <w:rPr>
                <w:sz w:val="20"/>
                <w:szCs w:val="20"/>
              </w:rPr>
            </w:pPr>
            <w:r>
              <w:rPr>
                <w:sz w:val="20"/>
                <w:szCs w:val="20"/>
              </w:rPr>
              <w:t>A container of water for testing boat designs.</w:t>
            </w:r>
          </w:p>
          <w:p w14:paraId="4E3302EE" w14:textId="77777777" w:rsidR="00165B2D" w:rsidRDefault="00165B2D">
            <w:pPr>
              <w:widowControl w:val="0"/>
              <w:spacing w:after="0" w:line="240" w:lineRule="auto"/>
              <w:rPr>
                <w:sz w:val="20"/>
                <w:szCs w:val="20"/>
              </w:rPr>
            </w:pPr>
          </w:p>
          <w:p w14:paraId="16043DB4" w14:textId="77777777" w:rsidR="00165B2D" w:rsidRDefault="00000000">
            <w:pPr>
              <w:widowControl w:val="0"/>
              <w:spacing w:after="0" w:line="240" w:lineRule="auto"/>
              <w:rPr>
                <w:b/>
                <w:color w:val="F58220"/>
                <w:sz w:val="20"/>
                <w:szCs w:val="20"/>
              </w:rPr>
            </w:pPr>
            <w:r>
              <w:rPr>
                <w:b/>
                <w:color w:val="F58220"/>
                <w:sz w:val="20"/>
                <w:szCs w:val="20"/>
              </w:rPr>
              <w:t xml:space="preserve">Lesson guidelines- what will learners and teachers do? </w:t>
            </w:r>
          </w:p>
          <w:p w14:paraId="3BBFE2AE" w14:textId="77777777" w:rsidR="00165B2D" w:rsidRDefault="00000000">
            <w:pPr>
              <w:widowControl w:val="0"/>
              <w:numPr>
                <w:ilvl w:val="1"/>
                <w:numId w:val="37"/>
              </w:numPr>
              <w:pBdr>
                <w:top w:val="nil"/>
                <w:left w:val="nil"/>
                <w:bottom w:val="nil"/>
                <w:right w:val="nil"/>
                <w:between w:val="nil"/>
              </w:pBdr>
              <w:spacing w:after="0" w:line="240" w:lineRule="auto"/>
              <w:ind w:left="540"/>
              <w:rPr>
                <w:color w:val="000000"/>
                <w:sz w:val="20"/>
                <w:szCs w:val="20"/>
              </w:rPr>
            </w:pPr>
            <w:r>
              <w:rPr>
                <w:b/>
                <w:color w:val="ED7D31"/>
                <w:sz w:val="20"/>
                <w:szCs w:val="20"/>
              </w:rPr>
              <w:t>Testing and problem solving</w:t>
            </w:r>
            <w:r>
              <w:rPr>
                <w:color w:val="ED7D31"/>
                <w:sz w:val="20"/>
                <w:szCs w:val="20"/>
              </w:rPr>
              <w:t xml:space="preserve"> </w:t>
            </w:r>
          </w:p>
          <w:p w14:paraId="4B680135" w14:textId="77777777" w:rsidR="00165B2D" w:rsidRDefault="00000000">
            <w:pPr>
              <w:widowControl w:val="0"/>
              <w:numPr>
                <w:ilvl w:val="0"/>
                <w:numId w:val="55"/>
              </w:numPr>
              <w:pBdr>
                <w:top w:val="nil"/>
                <w:left w:val="nil"/>
                <w:bottom w:val="nil"/>
                <w:right w:val="nil"/>
                <w:between w:val="nil"/>
              </w:pBdr>
              <w:spacing w:after="0" w:line="240" w:lineRule="auto"/>
              <w:rPr>
                <w:color w:val="000000"/>
                <w:sz w:val="20"/>
                <w:szCs w:val="20"/>
              </w:rPr>
            </w:pPr>
            <w:r>
              <w:rPr>
                <w:color w:val="000000"/>
                <w:sz w:val="20"/>
                <w:szCs w:val="20"/>
              </w:rPr>
              <w:t xml:space="preserve">Based on their plans and brainstorming, learners can build and TEST their design. </w:t>
            </w:r>
          </w:p>
          <w:p w14:paraId="7003197B" w14:textId="77777777" w:rsidR="00165B2D" w:rsidRDefault="00000000">
            <w:pPr>
              <w:widowControl w:val="0"/>
              <w:numPr>
                <w:ilvl w:val="0"/>
                <w:numId w:val="55"/>
              </w:numPr>
              <w:pBdr>
                <w:top w:val="nil"/>
                <w:left w:val="nil"/>
                <w:bottom w:val="nil"/>
                <w:right w:val="nil"/>
                <w:between w:val="nil"/>
              </w:pBdr>
              <w:spacing w:after="0" w:line="240" w:lineRule="auto"/>
              <w:rPr>
                <w:color w:val="000000"/>
                <w:sz w:val="20"/>
                <w:szCs w:val="20"/>
              </w:rPr>
            </w:pPr>
            <w:r>
              <w:rPr>
                <w:color w:val="000000"/>
                <w:sz w:val="20"/>
                <w:szCs w:val="20"/>
              </w:rPr>
              <w:t xml:space="preserve">Learners can try and float their boats to observe If </w:t>
            </w:r>
            <w:r>
              <w:rPr>
                <w:sz w:val="20"/>
                <w:szCs w:val="20"/>
              </w:rPr>
              <w:t xml:space="preserve">they </w:t>
            </w:r>
            <w:r>
              <w:rPr>
                <w:color w:val="000000"/>
                <w:sz w:val="20"/>
                <w:szCs w:val="20"/>
              </w:rPr>
              <w:t xml:space="preserve">float, and if </w:t>
            </w:r>
            <w:r>
              <w:rPr>
                <w:sz w:val="20"/>
                <w:szCs w:val="20"/>
              </w:rPr>
              <w:t>they</w:t>
            </w:r>
            <w:r>
              <w:rPr>
                <w:color w:val="000000"/>
                <w:sz w:val="20"/>
                <w:szCs w:val="20"/>
              </w:rPr>
              <w:t xml:space="preserve"> can float while carrying a small load. </w:t>
            </w:r>
          </w:p>
          <w:p w14:paraId="41F56B9C" w14:textId="77777777" w:rsidR="00165B2D" w:rsidRDefault="00000000">
            <w:pPr>
              <w:widowControl w:val="0"/>
              <w:numPr>
                <w:ilvl w:val="0"/>
                <w:numId w:val="55"/>
              </w:numPr>
              <w:pBdr>
                <w:top w:val="nil"/>
                <w:left w:val="nil"/>
                <w:bottom w:val="nil"/>
                <w:right w:val="nil"/>
                <w:between w:val="nil"/>
              </w:pBdr>
              <w:spacing w:after="0" w:line="240" w:lineRule="auto"/>
              <w:rPr>
                <w:color w:val="000000"/>
                <w:sz w:val="20"/>
                <w:szCs w:val="20"/>
              </w:rPr>
            </w:pPr>
            <w:r>
              <w:rPr>
                <w:color w:val="000000"/>
                <w:sz w:val="20"/>
                <w:szCs w:val="20"/>
              </w:rPr>
              <w:t xml:space="preserve">If the boat ‘fails’ the group needs to review their planning to find the problem, iterate the plan and redo the boat. This may need to happen a few times. </w:t>
            </w:r>
          </w:p>
          <w:p w14:paraId="7F2E171C" w14:textId="77777777" w:rsidR="00165B2D" w:rsidRDefault="00000000">
            <w:pPr>
              <w:widowControl w:val="0"/>
              <w:numPr>
                <w:ilvl w:val="0"/>
                <w:numId w:val="55"/>
              </w:numPr>
              <w:pBdr>
                <w:top w:val="nil"/>
                <w:left w:val="nil"/>
                <w:bottom w:val="nil"/>
                <w:right w:val="nil"/>
                <w:between w:val="nil"/>
              </w:pBdr>
              <w:spacing w:after="0" w:line="240" w:lineRule="auto"/>
              <w:rPr>
                <w:color w:val="000000"/>
                <w:sz w:val="20"/>
                <w:szCs w:val="20"/>
              </w:rPr>
            </w:pPr>
            <w:r>
              <w:rPr>
                <w:color w:val="000000"/>
                <w:sz w:val="20"/>
                <w:szCs w:val="20"/>
              </w:rPr>
              <w:t xml:space="preserve">If a group is struggling, they can ask </w:t>
            </w:r>
            <w:r>
              <w:rPr>
                <w:sz w:val="20"/>
                <w:szCs w:val="20"/>
              </w:rPr>
              <w:t>peers</w:t>
            </w:r>
            <w:r>
              <w:rPr>
                <w:color w:val="000000"/>
                <w:sz w:val="20"/>
                <w:szCs w:val="20"/>
              </w:rPr>
              <w:t xml:space="preserve"> to have a look and give feedback </w:t>
            </w:r>
            <w:r>
              <w:rPr>
                <w:sz w:val="20"/>
                <w:szCs w:val="20"/>
              </w:rPr>
              <w:t>or advice</w:t>
            </w:r>
            <w:r>
              <w:rPr>
                <w:color w:val="000000"/>
                <w:sz w:val="20"/>
                <w:szCs w:val="20"/>
              </w:rPr>
              <w:t xml:space="preserve"> on the problem.</w:t>
            </w:r>
          </w:p>
          <w:p w14:paraId="26398C67" w14:textId="77777777" w:rsidR="00165B2D" w:rsidRDefault="00000000">
            <w:pPr>
              <w:widowControl w:val="0"/>
              <w:numPr>
                <w:ilvl w:val="0"/>
                <w:numId w:val="55"/>
              </w:numPr>
              <w:pBdr>
                <w:top w:val="nil"/>
                <w:left w:val="nil"/>
                <w:bottom w:val="nil"/>
                <w:right w:val="nil"/>
                <w:between w:val="nil"/>
              </w:pBdr>
              <w:spacing w:after="0" w:line="240" w:lineRule="auto"/>
              <w:rPr>
                <w:color w:val="000000"/>
                <w:sz w:val="20"/>
                <w:szCs w:val="20"/>
              </w:rPr>
            </w:pPr>
            <w:r>
              <w:rPr>
                <w:color w:val="000000"/>
                <w:sz w:val="20"/>
                <w:szCs w:val="20"/>
              </w:rPr>
              <w:t xml:space="preserve">Persist until all the boats are floating and can be presented at the Public Presentation. </w:t>
            </w:r>
          </w:p>
          <w:p w14:paraId="08CC0F62" w14:textId="77777777" w:rsidR="00165B2D" w:rsidRDefault="00165B2D">
            <w:pPr>
              <w:widowControl w:val="0"/>
              <w:pBdr>
                <w:top w:val="nil"/>
                <w:left w:val="nil"/>
                <w:bottom w:val="nil"/>
                <w:right w:val="nil"/>
                <w:between w:val="nil"/>
              </w:pBdr>
              <w:spacing w:after="0" w:line="240" w:lineRule="auto"/>
              <w:ind w:left="720"/>
              <w:rPr>
                <w:sz w:val="20"/>
                <w:szCs w:val="20"/>
              </w:rPr>
            </w:pPr>
          </w:p>
          <w:p w14:paraId="1776CC6A" w14:textId="77777777" w:rsidR="00165B2D" w:rsidRDefault="00000000">
            <w:pPr>
              <w:widowControl w:val="0"/>
              <w:spacing w:after="0" w:line="240" w:lineRule="auto"/>
              <w:rPr>
                <w:b/>
                <w:color w:val="F58220"/>
                <w:sz w:val="20"/>
                <w:szCs w:val="20"/>
              </w:rPr>
            </w:pPr>
            <w:r>
              <w:rPr>
                <w:b/>
                <w:color w:val="F58220"/>
                <w:sz w:val="20"/>
                <w:szCs w:val="20"/>
              </w:rPr>
              <w:t xml:space="preserve"> B. Next steps </w:t>
            </w:r>
          </w:p>
          <w:p w14:paraId="438CBF9F" w14:textId="77777777" w:rsidR="00165B2D" w:rsidRDefault="00000000">
            <w:pPr>
              <w:widowControl w:val="0"/>
              <w:numPr>
                <w:ilvl w:val="0"/>
                <w:numId w:val="32"/>
              </w:numPr>
              <w:spacing w:after="0" w:line="240" w:lineRule="auto"/>
            </w:pPr>
            <w:r>
              <w:rPr>
                <w:sz w:val="20"/>
                <w:szCs w:val="20"/>
              </w:rPr>
              <w:t>Depending on how close the public presentation date is, learners can take time to do final tweaks to their products.</w:t>
            </w:r>
          </w:p>
          <w:p w14:paraId="09A00AAF" w14:textId="77777777" w:rsidR="00165B2D" w:rsidRDefault="00000000">
            <w:pPr>
              <w:widowControl w:val="0"/>
              <w:numPr>
                <w:ilvl w:val="0"/>
                <w:numId w:val="32"/>
              </w:numPr>
              <w:spacing w:after="0" w:line="240" w:lineRule="auto"/>
            </w:pPr>
            <w:r>
              <w:rPr>
                <w:sz w:val="20"/>
                <w:szCs w:val="20"/>
              </w:rPr>
              <w:t xml:space="preserve">Once the presentation is over, it’s essential to do the last step which is the Learner's Self-reflection tool (See </w:t>
            </w:r>
            <w:hyperlink w:anchor="_heading=h.w2tdpmssr2v4">
              <w:r>
                <w:rPr>
                  <w:color w:val="1155CC"/>
                  <w:sz w:val="20"/>
                  <w:szCs w:val="20"/>
                  <w:u w:val="single"/>
                </w:rPr>
                <w:t>Annexure 8.</w:t>
              </w:r>
            </w:hyperlink>
            <w:r>
              <w:rPr>
                <w:b/>
                <w:sz w:val="20"/>
                <w:szCs w:val="20"/>
              </w:rPr>
              <w:t>)</w:t>
            </w:r>
          </w:p>
        </w:tc>
        <w:tc>
          <w:tcPr>
            <w:tcW w:w="6210" w:type="dxa"/>
            <w:gridSpan w:val="2"/>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5BC69FD5" w14:textId="77777777" w:rsidR="00165B2D" w:rsidRDefault="00000000">
            <w:pPr>
              <w:widowControl w:val="0"/>
              <w:spacing w:after="0" w:line="240" w:lineRule="auto"/>
              <w:rPr>
                <w:b/>
                <w:color w:val="F58220"/>
                <w:sz w:val="20"/>
                <w:szCs w:val="20"/>
              </w:rPr>
            </w:pPr>
            <w:r>
              <w:rPr>
                <w:b/>
                <w:color w:val="F58220"/>
                <w:sz w:val="20"/>
                <w:szCs w:val="20"/>
              </w:rPr>
              <w:t xml:space="preserve">How learning happens. </w:t>
            </w:r>
          </w:p>
          <w:p w14:paraId="6DEE9A6C" w14:textId="77777777" w:rsidR="00165B2D" w:rsidRDefault="00165B2D">
            <w:pPr>
              <w:widowControl w:val="0"/>
              <w:spacing w:after="0" w:line="240" w:lineRule="auto"/>
              <w:rPr>
                <w:sz w:val="20"/>
                <w:szCs w:val="20"/>
              </w:rPr>
            </w:pPr>
          </w:p>
          <w:p w14:paraId="75A71E96" w14:textId="77777777" w:rsidR="00165B2D" w:rsidRDefault="00000000">
            <w:pPr>
              <w:widowControl w:val="0"/>
              <w:spacing w:after="0" w:line="240" w:lineRule="auto"/>
              <w:rPr>
                <w:b/>
                <w:sz w:val="20"/>
                <w:szCs w:val="20"/>
              </w:rPr>
            </w:pPr>
            <w:r>
              <w:rPr>
                <w:b/>
                <w:sz w:val="20"/>
                <w:szCs w:val="20"/>
              </w:rPr>
              <w:t>S.P.E.C.I.A.L.</w:t>
            </w:r>
          </w:p>
          <w:p w14:paraId="274D5C5A" w14:textId="77777777" w:rsidR="00165B2D" w:rsidRDefault="00000000">
            <w:pPr>
              <w:widowControl w:val="0"/>
              <w:spacing w:after="0" w:line="240" w:lineRule="auto"/>
              <w:rPr>
                <w:sz w:val="20"/>
                <w:szCs w:val="20"/>
              </w:rPr>
            </w:pPr>
            <w:r>
              <w:rPr>
                <w:sz w:val="20"/>
                <w:szCs w:val="20"/>
              </w:rPr>
              <w:t xml:space="preserve">This lesson incorporates all the principles of S.P.E.C.I.A.L. as learners work together to test, </w:t>
            </w:r>
            <w:proofErr w:type="gramStart"/>
            <w:r>
              <w:rPr>
                <w:sz w:val="20"/>
                <w:szCs w:val="20"/>
              </w:rPr>
              <w:t>iterate</w:t>
            </w:r>
            <w:proofErr w:type="gramEnd"/>
            <w:r>
              <w:rPr>
                <w:sz w:val="20"/>
                <w:szCs w:val="20"/>
              </w:rPr>
              <w:t xml:space="preserve"> and strengthen their boat designs. </w:t>
            </w:r>
          </w:p>
          <w:p w14:paraId="5DDCA5E9" w14:textId="77777777" w:rsidR="00165B2D" w:rsidRDefault="00165B2D">
            <w:pPr>
              <w:widowControl w:val="0"/>
              <w:spacing w:after="0" w:line="240" w:lineRule="auto"/>
              <w:rPr>
                <w:sz w:val="20"/>
                <w:szCs w:val="20"/>
              </w:rPr>
            </w:pPr>
          </w:p>
          <w:p w14:paraId="74D5C4D7" w14:textId="77777777" w:rsidR="00165B2D" w:rsidRDefault="00000000">
            <w:pPr>
              <w:widowControl w:val="0"/>
              <w:spacing w:after="0" w:line="240" w:lineRule="auto"/>
              <w:rPr>
                <w:b/>
                <w:sz w:val="20"/>
                <w:szCs w:val="20"/>
              </w:rPr>
            </w:pPr>
            <w:r>
              <w:rPr>
                <w:b/>
                <w:sz w:val="20"/>
                <w:szCs w:val="20"/>
              </w:rPr>
              <w:t xml:space="preserve">Competencies </w:t>
            </w:r>
          </w:p>
          <w:p w14:paraId="47ED6D35" w14:textId="77777777" w:rsidR="00165B2D" w:rsidRDefault="00000000">
            <w:pPr>
              <w:widowControl w:val="0"/>
              <w:spacing w:after="0" w:line="240" w:lineRule="auto"/>
              <w:rPr>
                <w:sz w:val="20"/>
                <w:szCs w:val="20"/>
              </w:rPr>
            </w:pPr>
            <w:r>
              <w:rPr>
                <w:sz w:val="20"/>
                <w:szCs w:val="20"/>
              </w:rPr>
              <w:t xml:space="preserve">This lesson offers opportunities for learners to practise their </w:t>
            </w:r>
            <w:r>
              <w:rPr>
                <w:b/>
                <w:sz w:val="20"/>
                <w:szCs w:val="20"/>
              </w:rPr>
              <w:t>collaboration</w:t>
            </w:r>
            <w:r>
              <w:rPr>
                <w:sz w:val="20"/>
                <w:szCs w:val="20"/>
              </w:rPr>
              <w:t xml:space="preserve">, </w:t>
            </w:r>
            <w:r>
              <w:rPr>
                <w:b/>
                <w:sz w:val="20"/>
                <w:szCs w:val="20"/>
              </w:rPr>
              <w:t>communication</w:t>
            </w:r>
            <w:r>
              <w:rPr>
                <w:sz w:val="20"/>
                <w:szCs w:val="20"/>
              </w:rPr>
              <w:t xml:space="preserve">, </w:t>
            </w:r>
            <w:r>
              <w:rPr>
                <w:b/>
                <w:sz w:val="20"/>
                <w:szCs w:val="20"/>
              </w:rPr>
              <w:t>creative</w:t>
            </w:r>
            <w:r>
              <w:rPr>
                <w:sz w:val="20"/>
                <w:szCs w:val="20"/>
              </w:rPr>
              <w:t xml:space="preserve"> and </w:t>
            </w:r>
            <w:r>
              <w:rPr>
                <w:b/>
                <w:sz w:val="20"/>
                <w:szCs w:val="20"/>
              </w:rPr>
              <w:t>critical</w:t>
            </w:r>
            <w:r>
              <w:rPr>
                <w:sz w:val="20"/>
                <w:szCs w:val="20"/>
              </w:rPr>
              <w:t xml:space="preserve"> thinking.</w:t>
            </w:r>
          </w:p>
          <w:p w14:paraId="7A8362E4" w14:textId="77777777" w:rsidR="00165B2D" w:rsidRDefault="00165B2D">
            <w:pPr>
              <w:widowControl w:val="0"/>
              <w:spacing w:after="0" w:line="240" w:lineRule="auto"/>
              <w:rPr>
                <w:sz w:val="20"/>
                <w:szCs w:val="20"/>
                <w:highlight w:val="yellow"/>
              </w:rPr>
            </w:pPr>
          </w:p>
          <w:p w14:paraId="1D75C076" w14:textId="77777777" w:rsidR="00165B2D" w:rsidRDefault="00000000">
            <w:pPr>
              <w:widowControl w:val="0"/>
              <w:spacing w:after="0" w:line="240" w:lineRule="auto"/>
              <w:rPr>
                <w:sz w:val="20"/>
                <w:szCs w:val="20"/>
              </w:rPr>
            </w:pPr>
            <w:r>
              <w:rPr>
                <w:b/>
                <w:sz w:val="20"/>
                <w:szCs w:val="20"/>
              </w:rPr>
              <w:t>Iteration</w:t>
            </w:r>
            <w:r>
              <w:rPr>
                <w:sz w:val="20"/>
                <w:szCs w:val="20"/>
              </w:rPr>
              <w:t xml:space="preserve"> is an important part of this lesson as learners must reflect on and solve any design problems that are interfering with their boats floating capacity.</w:t>
            </w:r>
          </w:p>
          <w:p w14:paraId="49653D9E" w14:textId="77777777" w:rsidR="00165B2D" w:rsidRDefault="00165B2D">
            <w:pPr>
              <w:widowControl w:val="0"/>
              <w:spacing w:after="0" w:line="240" w:lineRule="auto"/>
              <w:rPr>
                <w:sz w:val="20"/>
                <w:szCs w:val="20"/>
              </w:rPr>
            </w:pPr>
          </w:p>
          <w:p w14:paraId="4BF9AC91" w14:textId="77777777" w:rsidR="00165B2D" w:rsidRDefault="00000000">
            <w:pPr>
              <w:widowControl w:val="0"/>
              <w:spacing w:after="0" w:line="240" w:lineRule="auto"/>
              <w:rPr>
                <w:b/>
                <w:sz w:val="20"/>
                <w:szCs w:val="20"/>
              </w:rPr>
            </w:pPr>
            <w:r>
              <w:rPr>
                <w:b/>
                <w:sz w:val="20"/>
                <w:szCs w:val="20"/>
              </w:rPr>
              <w:t xml:space="preserve">Reflection </w:t>
            </w:r>
          </w:p>
          <w:p w14:paraId="445E0C2B" w14:textId="77777777" w:rsidR="00165B2D" w:rsidRDefault="00000000">
            <w:pPr>
              <w:widowControl w:val="0"/>
              <w:spacing w:after="0" w:line="240" w:lineRule="auto"/>
              <w:rPr>
                <w:sz w:val="20"/>
                <w:szCs w:val="20"/>
              </w:rPr>
            </w:pPr>
            <w:r>
              <w:rPr>
                <w:sz w:val="20"/>
                <w:szCs w:val="20"/>
              </w:rPr>
              <w:t xml:space="preserve">The self-reflection sheet is an essential part of this project and is where most of the learning – including knowledge and skills is consolidated and moves to long-term memory. </w:t>
            </w:r>
          </w:p>
          <w:p w14:paraId="6705B120" w14:textId="77777777" w:rsidR="00165B2D" w:rsidRDefault="00165B2D">
            <w:pPr>
              <w:widowControl w:val="0"/>
              <w:spacing w:after="0" w:line="240" w:lineRule="auto"/>
              <w:rPr>
                <w:sz w:val="20"/>
                <w:szCs w:val="20"/>
                <w:highlight w:val="yellow"/>
              </w:rPr>
            </w:pPr>
          </w:p>
          <w:p w14:paraId="6068FADB" w14:textId="77777777" w:rsidR="00165B2D" w:rsidRDefault="00000000">
            <w:pPr>
              <w:widowControl w:val="0"/>
              <w:spacing w:after="0" w:line="240" w:lineRule="auto"/>
              <w:rPr>
                <w:sz w:val="20"/>
                <w:szCs w:val="20"/>
              </w:rPr>
            </w:pPr>
            <w:r>
              <w:rPr>
                <w:i/>
                <w:color w:val="000000"/>
                <w:sz w:val="20"/>
                <w:szCs w:val="20"/>
              </w:rPr>
              <w:t xml:space="preserve">Remember that reflection leads to learning that is ‘sticky’ learning that </w:t>
            </w:r>
            <w:r>
              <w:rPr>
                <w:i/>
                <w:color w:val="000000"/>
                <w:sz w:val="20"/>
                <w:szCs w:val="20"/>
              </w:rPr>
              <w:lastRenderedPageBreak/>
              <w:t>lasts. So, don’t miss out the reflection activity.</w:t>
            </w:r>
          </w:p>
          <w:p w14:paraId="366C826B" w14:textId="77777777" w:rsidR="00165B2D" w:rsidRDefault="00165B2D">
            <w:pPr>
              <w:widowControl w:val="0"/>
              <w:spacing w:after="0" w:line="240" w:lineRule="auto"/>
              <w:rPr>
                <w:sz w:val="20"/>
                <w:szCs w:val="20"/>
              </w:rPr>
            </w:pPr>
          </w:p>
        </w:tc>
      </w:tr>
      <w:tr w:rsidR="00165B2D" w14:paraId="4B3096D3" w14:textId="77777777">
        <w:trPr>
          <w:trHeight w:val="400"/>
        </w:trPr>
        <w:tc>
          <w:tcPr>
            <w:tcW w:w="13935" w:type="dxa"/>
            <w:gridSpan w:val="4"/>
            <w:tcBorders>
              <w:top w:val="single" w:sz="4" w:space="0" w:color="BA8F52"/>
              <w:left w:val="single" w:sz="4" w:space="0" w:color="BA8F52"/>
              <w:bottom w:val="single" w:sz="4" w:space="0" w:color="BA8F52"/>
              <w:right w:val="single" w:sz="4" w:space="0" w:color="BA8F52"/>
            </w:tcBorders>
            <w:tcMar>
              <w:top w:w="100" w:type="dxa"/>
              <w:left w:w="100" w:type="dxa"/>
              <w:bottom w:w="100" w:type="dxa"/>
              <w:right w:w="100" w:type="dxa"/>
            </w:tcMar>
          </w:tcPr>
          <w:p w14:paraId="131F06A3" w14:textId="77777777" w:rsidR="00165B2D" w:rsidRDefault="00000000">
            <w:pPr>
              <w:widowControl w:val="0"/>
              <w:spacing w:after="0" w:line="240" w:lineRule="auto"/>
              <w:rPr>
                <w:b/>
                <w:color w:val="F58220"/>
                <w:sz w:val="20"/>
                <w:szCs w:val="20"/>
              </w:rPr>
            </w:pPr>
            <w:r>
              <w:rPr>
                <w:b/>
                <w:color w:val="F58220"/>
                <w:sz w:val="20"/>
                <w:szCs w:val="20"/>
              </w:rPr>
              <w:lastRenderedPageBreak/>
              <w:t>Observations and facilitation - Assessment as Learning </w:t>
            </w:r>
          </w:p>
          <w:p w14:paraId="284E5C2E" w14:textId="77777777" w:rsidR="00165B2D" w:rsidRDefault="00000000">
            <w:pPr>
              <w:spacing w:after="0" w:line="240" w:lineRule="auto"/>
              <w:rPr>
                <w:color w:val="000000"/>
                <w:sz w:val="20"/>
                <w:szCs w:val="20"/>
              </w:rPr>
            </w:pPr>
            <w:r>
              <w:rPr>
                <w:color w:val="000000"/>
                <w:sz w:val="20"/>
                <w:szCs w:val="20"/>
              </w:rPr>
              <w:t xml:space="preserve">During this activity, it's important to actively </w:t>
            </w:r>
            <w:r>
              <w:rPr>
                <w:b/>
                <w:color w:val="000000"/>
                <w:sz w:val="20"/>
                <w:szCs w:val="20"/>
              </w:rPr>
              <w:t xml:space="preserve">observe </w:t>
            </w:r>
            <w:r>
              <w:rPr>
                <w:color w:val="000000"/>
                <w:sz w:val="20"/>
                <w:szCs w:val="20"/>
              </w:rPr>
              <w:t xml:space="preserve">and </w:t>
            </w:r>
            <w:r>
              <w:rPr>
                <w:b/>
                <w:color w:val="000000"/>
                <w:sz w:val="20"/>
                <w:szCs w:val="20"/>
              </w:rPr>
              <w:t xml:space="preserve">listen </w:t>
            </w:r>
            <w:r>
              <w:rPr>
                <w:color w:val="000000"/>
                <w:sz w:val="20"/>
                <w:szCs w:val="20"/>
              </w:rPr>
              <w:t>to learners as they work together in groups to test and iterate their designs. As you walk around the classroom, keep an eye out for several key indicators of learning, including creative innovation, collaboration skills, communication, and critical thinking skills. Here are some suggestions of what you could observe: </w:t>
            </w:r>
          </w:p>
          <w:p w14:paraId="613316B1" w14:textId="77777777" w:rsidR="00165B2D" w:rsidRDefault="00165B2D">
            <w:pPr>
              <w:spacing w:after="0" w:line="240" w:lineRule="auto"/>
              <w:rPr>
                <w:color w:val="000000"/>
                <w:sz w:val="20"/>
                <w:szCs w:val="20"/>
              </w:rPr>
            </w:pPr>
          </w:p>
          <w:p w14:paraId="7FFA772A" w14:textId="77777777" w:rsidR="00165B2D" w:rsidRDefault="00000000">
            <w:pPr>
              <w:numPr>
                <w:ilvl w:val="1"/>
                <w:numId w:val="43"/>
              </w:numPr>
              <w:pBdr>
                <w:top w:val="nil"/>
                <w:left w:val="nil"/>
                <w:bottom w:val="nil"/>
                <w:right w:val="nil"/>
                <w:between w:val="nil"/>
              </w:pBdr>
              <w:spacing w:after="0" w:line="240" w:lineRule="auto"/>
              <w:rPr>
                <w:rFonts w:ascii="Montserrat" w:eastAsia="Montserrat" w:hAnsi="Montserrat" w:cs="Montserrat"/>
                <w:b/>
                <w:color w:val="000000"/>
                <w:sz w:val="20"/>
                <w:szCs w:val="20"/>
              </w:rPr>
            </w:pPr>
            <w:r>
              <w:rPr>
                <w:b/>
                <w:color w:val="000000"/>
                <w:sz w:val="20"/>
                <w:szCs w:val="20"/>
              </w:rPr>
              <w:t xml:space="preserve">Collaboration: </w:t>
            </w:r>
            <w:r>
              <w:rPr>
                <w:color w:val="000000"/>
                <w:sz w:val="20"/>
                <w:szCs w:val="20"/>
              </w:rPr>
              <w:t xml:space="preserve">Observe how the learners are fulfilling their roles and responsibilities. Are the groups functioning productively? Are </w:t>
            </w:r>
            <w:r>
              <w:rPr>
                <w:sz w:val="20"/>
                <w:szCs w:val="20"/>
              </w:rPr>
              <w:t>they</w:t>
            </w:r>
            <w:r>
              <w:rPr>
                <w:color w:val="000000"/>
                <w:sz w:val="20"/>
                <w:szCs w:val="20"/>
              </w:rPr>
              <w:t xml:space="preserve"> managing their own conflict and unexpected problems?  Step in if it is clear they cannot solve the problem alone, but still try to scaffold their problem-solving skills with prompts such as, “</w:t>
            </w:r>
            <w:r>
              <w:rPr>
                <w:i/>
                <w:color w:val="000000"/>
                <w:sz w:val="20"/>
                <w:szCs w:val="20"/>
              </w:rPr>
              <w:t>Can you explain the problem here?”,</w:t>
            </w:r>
            <w:r>
              <w:rPr>
                <w:color w:val="000000"/>
                <w:sz w:val="20"/>
                <w:szCs w:val="20"/>
              </w:rPr>
              <w:t xml:space="preserve"> “</w:t>
            </w:r>
            <w:r>
              <w:rPr>
                <w:i/>
                <w:color w:val="000000"/>
                <w:sz w:val="20"/>
                <w:szCs w:val="20"/>
              </w:rPr>
              <w:t>What help do you think you need</w:t>
            </w:r>
            <w:r>
              <w:rPr>
                <w:color w:val="000000"/>
                <w:sz w:val="20"/>
                <w:szCs w:val="20"/>
              </w:rPr>
              <w:t>?”, “</w:t>
            </w:r>
            <w:r>
              <w:rPr>
                <w:i/>
                <w:color w:val="000000"/>
                <w:sz w:val="20"/>
                <w:szCs w:val="20"/>
              </w:rPr>
              <w:t>What have you already done to manage the problem?”</w:t>
            </w:r>
          </w:p>
          <w:p w14:paraId="46BA718E" w14:textId="77777777" w:rsidR="00165B2D" w:rsidRDefault="00000000">
            <w:pPr>
              <w:numPr>
                <w:ilvl w:val="1"/>
                <w:numId w:val="43"/>
              </w:numPr>
              <w:pBdr>
                <w:top w:val="nil"/>
                <w:left w:val="nil"/>
                <w:bottom w:val="nil"/>
                <w:right w:val="nil"/>
                <w:between w:val="nil"/>
              </w:pBdr>
              <w:spacing w:after="0" w:line="240" w:lineRule="auto"/>
              <w:rPr>
                <w:rFonts w:ascii="Montserrat" w:eastAsia="Montserrat" w:hAnsi="Montserrat" w:cs="Montserrat"/>
                <w:color w:val="000000"/>
                <w:sz w:val="20"/>
                <w:szCs w:val="20"/>
              </w:rPr>
            </w:pPr>
            <w:r>
              <w:rPr>
                <w:b/>
                <w:color w:val="000000"/>
                <w:sz w:val="20"/>
                <w:szCs w:val="20"/>
              </w:rPr>
              <w:t xml:space="preserve">Communication: </w:t>
            </w:r>
            <w:r>
              <w:rPr>
                <w:color w:val="000000"/>
                <w:sz w:val="20"/>
                <w:szCs w:val="20"/>
              </w:rPr>
              <w:t xml:space="preserve">Observe how clearly learners can describe any design problems and explain solutions. Prompt by asking, “Can you explain to me why your boat sank?” or “What was the problem and how did you manage to solve </w:t>
            </w:r>
            <w:proofErr w:type="gramStart"/>
            <w:r>
              <w:rPr>
                <w:color w:val="000000"/>
                <w:sz w:val="20"/>
                <w:szCs w:val="20"/>
              </w:rPr>
              <w:t>it”</w:t>
            </w:r>
            <w:proofErr w:type="gramEnd"/>
          </w:p>
          <w:p w14:paraId="79A3329E" w14:textId="77777777" w:rsidR="00165B2D" w:rsidRDefault="00165B2D">
            <w:pPr>
              <w:spacing w:after="0" w:line="240" w:lineRule="auto"/>
              <w:ind w:left="720"/>
              <w:rPr>
                <w:rFonts w:ascii="Montserrat" w:eastAsia="Montserrat" w:hAnsi="Montserrat" w:cs="Montserrat"/>
                <w:b/>
                <w:color w:val="000000"/>
                <w:sz w:val="20"/>
                <w:szCs w:val="20"/>
              </w:rPr>
            </w:pPr>
          </w:p>
          <w:p w14:paraId="04D9D608" w14:textId="77777777" w:rsidR="00165B2D" w:rsidRDefault="00000000">
            <w:pPr>
              <w:spacing w:after="0" w:line="240" w:lineRule="auto"/>
              <w:rPr>
                <w:b/>
                <w:sz w:val="20"/>
                <w:szCs w:val="20"/>
              </w:rPr>
            </w:pPr>
            <w:r>
              <w:rPr>
                <w:b/>
                <w:sz w:val="20"/>
                <w:szCs w:val="20"/>
              </w:rPr>
              <w:t>For more ideas on prompts and scaffolding questions please see</w:t>
            </w:r>
            <w:hyperlink w:anchor="_heading=h.daozrdvl7ykw">
              <w:r>
                <w:rPr>
                  <w:b/>
                  <w:color w:val="1155CC"/>
                  <w:sz w:val="20"/>
                  <w:szCs w:val="20"/>
                  <w:u w:val="single"/>
                </w:rPr>
                <w:t xml:space="preserve"> Annexure </w:t>
              </w:r>
            </w:hyperlink>
            <w:hyperlink w:anchor="_heading=h.daozrdvl7ykw">
              <w:r>
                <w:rPr>
                  <w:b/>
                  <w:color w:val="1155CC"/>
                  <w:sz w:val="20"/>
                  <w:szCs w:val="20"/>
                  <w:u w:val="single"/>
                </w:rPr>
                <w:t>7</w:t>
              </w:r>
            </w:hyperlink>
            <w:hyperlink w:anchor="_heading=h.daozrdvl7ykw">
              <w:r>
                <w:rPr>
                  <w:b/>
                  <w:color w:val="1155CC"/>
                  <w:sz w:val="20"/>
                  <w:szCs w:val="20"/>
                  <w:u w:val="single"/>
                </w:rPr>
                <w:t>.</w:t>
              </w:r>
            </w:hyperlink>
          </w:p>
          <w:p w14:paraId="33F4A37C" w14:textId="77777777" w:rsidR="00165B2D" w:rsidRDefault="00165B2D">
            <w:pPr>
              <w:spacing w:after="0" w:line="240" w:lineRule="auto"/>
              <w:rPr>
                <w:sz w:val="20"/>
                <w:szCs w:val="20"/>
              </w:rPr>
            </w:pPr>
          </w:p>
        </w:tc>
      </w:tr>
    </w:tbl>
    <w:p w14:paraId="22170122" w14:textId="77777777" w:rsidR="00165B2D" w:rsidRDefault="00165B2D">
      <w:pPr>
        <w:rPr>
          <w:b/>
          <w:sz w:val="20"/>
          <w:szCs w:val="20"/>
          <w:u w:val="single"/>
        </w:rPr>
      </w:pPr>
    </w:p>
    <w:p w14:paraId="67933F14" w14:textId="77777777" w:rsidR="00165B2D" w:rsidRDefault="00165B2D">
      <w:pPr>
        <w:rPr>
          <w:b/>
          <w:sz w:val="20"/>
          <w:szCs w:val="20"/>
          <w:u w:val="single"/>
        </w:rPr>
      </w:pPr>
    </w:p>
    <w:p w14:paraId="16E7D848" w14:textId="77777777" w:rsidR="00165B2D" w:rsidRDefault="00165B2D">
      <w:pPr>
        <w:rPr>
          <w:b/>
          <w:sz w:val="20"/>
          <w:szCs w:val="20"/>
          <w:u w:val="single"/>
        </w:rPr>
      </w:pPr>
    </w:p>
    <w:p w14:paraId="5760F8DA" w14:textId="77777777" w:rsidR="00165B2D" w:rsidRDefault="00165B2D">
      <w:pPr>
        <w:rPr>
          <w:b/>
          <w:sz w:val="20"/>
          <w:szCs w:val="20"/>
          <w:u w:val="single"/>
        </w:rPr>
      </w:pPr>
    </w:p>
    <w:p w14:paraId="3E37B3F6" w14:textId="77777777" w:rsidR="00165B2D" w:rsidRDefault="00165B2D">
      <w:pPr>
        <w:rPr>
          <w:b/>
          <w:sz w:val="20"/>
          <w:szCs w:val="20"/>
          <w:u w:val="single"/>
        </w:rPr>
      </w:pPr>
    </w:p>
    <w:p w14:paraId="79FFCC5D" w14:textId="77777777" w:rsidR="00165B2D" w:rsidRDefault="00165B2D">
      <w:pPr>
        <w:rPr>
          <w:b/>
          <w:sz w:val="20"/>
          <w:szCs w:val="20"/>
          <w:u w:val="single"/>
        </w:rPr>
      </w:pPr>
    </w:p>
    <w:p w14:paraId="6550107B" w14:textId="77777777" w:rsidR="00165B2D" w:rsidRDefault="00165B2D">
      <w:pPr>
        <w:rPr>
          <w:b/>
          <w:sz w:val="20"/>
          <w:szCs w:val="20"/>
          <w:u w:val="single"/>
        </w:rPr>
      </w:pPr>
    </w:p>
    <w:p w14:paraId="4B9532E6" w14:textId="77777777" w:rsidR="00165B2D" w:rsidRDefault="00165B2D">
      <w:pPr>
        <w:rPr>
          <w:b/>
          <w:sz w:val="20"/>
          <w:szCs w:val="20"/>
          <w:u w:val="single"/>
        </w:rPr>
      </w:pPr>
    </w:p>
    <w:p w14:paraId="35CE70D4" w14:textId="77777777" w:rsidR="00165B2D" w:rsidRDefault="00165B2D">
      <w:pPr>
        <w:rPr>
          <w:b/>
          <w:sz w:val="20"/>
          <w:szCs w:val="20"/>
          <w:u w:val="single"/>
        </w:rPr>
      </w:pPr>
    </w:p>
    <w:p w14:paraId="4BCB5599" w14:textId="77777777" w:rsidR="00165B2D" w:rsidRDefault="00165B2D">
      <w:pPr>
        <w:rPr>
          <w:b/>
          <w:sz w:val="20"/>
          <w:szCs w:val="20"/>
          <w:u w:val="single"/>
        </w:rPr>
      </w:pPr>
    </w:p>
    <w:p w14:paraId="529FAD97" w14:textId="77777777" w:rsidR="00165B2D" w:rsidRDefault="00165B2D">
      <w:pPr>
        <w:rPr>
          <w:b/>
          <w:sz w:val="20"/>
          <w:szCs w:val="20"/>
          <w:u w:val="single"/>
        </w:rPr>
      </w:pPr>
    </w:p>
    <w:p w14:paraId="52D35FFB" w14:textId="77777777" w:rsidR="00165B2D" w:rsidRDefault="00165B2D">
      <w:pPr>
        <w:rPr>
          <w:b/>
          <w:sz w:val="20"/>
          <w:szCs w:val="20"/>
          <w:u w:val="single"/>
        </w:rPr>
      </w:pPr>
    </w:p>
    <w:tbl>
      <w:tblPr>
        <w:tblStyle w:val="af9"/>
        <w:tblW w:w="13938" w:type="dxa"/>
        <w:tblLayout w:type="fixed"/>
        <w:tblLook w:val="0400" w:firstRow="0" w:lastRow="0" w:firstColumn="0" w:lastColumn="0" w:noHBand="0" w:noVBand="1"/>
      </w:tblPr>
      <w:tblGrid>
        <w:gridCol w:w="5447"/>
        <w:gridCol w:w="8491"/>
      </w:tblGrid>
      <w:tr w:rsidR="00165B2D" w14:paraId="03D2398A" w14:textId="77777777">
        <w:trPr>
          <w:trHeight w:val="400"/>
        </w:trPr>
        <w:tc>
          <w:tcPr>
            <w:tcW w:w="54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61021" w14:textId="77777777" w:rsidR="00165B2D" w:rsidRDefault="00000000">
            <w:pPr>
              <w:pStyle w:val="Heading2"/>
            </w:pPr>
            <w:bookmarkStart w:id="11" w:name="_heading=h.jxebwqttcfix" w:colFirst="0" w:colLast="0"/>
            <w:bookmarkEnd w:id="11"/>
            <w:r>
              <w:lastRenderedPageBreak/>
              <w:t xml:space="preserve">The Public Presentation </w:t>
            </w:r>
          </w:p>
        </w:tc>
        <w:tc>
          <w:tcPr>
            <w:tcW w:w="84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7583B3"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Resources needed:</w:t>
            </w:r>
          </w:p>
          <w:p w14:paraId="7E4A4F54" w14:textId="77777777" w:rsidR="00165B2D" w:rsidRDefault="00000000">
            <w:pPr>
              <w:numPr>
                <w:ilvl w:val="0"/>
                <w:numId w:val="33"/>
              </w:numPr>
              <w:pBdr>
                <w:top w:val="nil"/>
                <w:left w:val="nil"/>
                <w:bottom w:val="nil"/>
                <w:right w:val="nil"/>
                <w:between w:val="nil"/>
              </w:pBdr>
              <w:spacing w:after="0" w:line="240" w:lineRule="auto"/>
              <w:rPr>
                <w:color w:val="000000"/>
                <w:sz w:val="20"/>
                <w:szCs w:val="20"/>
              </w:rPr>
            </w:pPr>
            <w:r>
              <w:rPr>
                <w:color w:val="000000"/>
                <w:sz w:val="20"/>
                <w:szCs w:val="20"/>
              </w:rPr>
              <w:t xml:space="preserve">The completed projects and whatever is needed to display them effectively. </w:t>
            </w:r>
          </w:p>
        </w:tc>
      </w:tr>
      <w:tr w:rsidR="00165B2D" w14:paraId="3B6B2A4A" w14:textId="77777777">
        <w:trPr>
          <w:trHeight w:val="400"/>
        </w:trPr>
        <w:tc>
          <w:tcPr>
            <w:tcW w:w="139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F60587"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Summary of the lesson </w:t>
            </w:r>
          </w:p>
          <w:p w14:paraId="233ECDD5"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 xml:space="preserve">At the end of the project, learners have the opportunity to present their work i.e., their boats to a wider public. The purpose of a public presentation is to provide learners with an authentic audience to share their learning and achievements, and to receive feedback and recognition for their hard work and to celebrate all that </w:t>
            </w:r>
            <w:r>
              <w:rPr>
                <w:sz w:val="20"/>
                <w:szCs w:val="20"/>
              </w:rPr>
              <w:t>they</w:t>
            </w:r>
            <w:r>
              <w:rPr>
                <w:color w:val="000000"/>
                <w:sz w:val="20"/>
                <w:szCs w:val="20"/>
              </w:rPr>
              <w:t xml:space="preserve"> have achieved. It also allows learners to </w:t>
            </w:r>
            <w:r>
              <w:rPr>
                <w:sz w:val="20"/>
                <w:szCs w:val="20"/>
              </w:rPr>
              <w:t>practise</w:t>
            </w:r>
            <w:r>
              <w:rPr>
                <w:color w:val="000000"/>
                <w:sz w:val="20"/>
                <w:szCs w:val="20"/>
              </w:rPr>
              <w:t xml:space="preserve"> important skills such as public speaking, communication, and presentation design. </w:t>
            </w:r>
          </w:p>
        </w:tc>
      </w:tr>
      <w:tr w:rsidR="00165B2D" w14:paraId="692429BC" w14:textId="77777777">
        <w:trPr>
          <w:trHeight w:val="961"/>
        </w:trPr>
        <w:tc>
          <w:tcPr>
            <w:tcW w:w="1393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421E6B"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Objective</w:t>
            </w:r>
          </w:p>
          <w:p w14:paraId="1895B7EE"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The purpose of the public presentation is for learners to: </w:t>
            </w:r>
          </w:p>
          <w:p w14:paraId="42BDDCC2" w14:textId="77777777" w:rsidR="00165B2D" w:rsidRDefault="00000000">
            <w:pPr>
              <w:numPr>
                <w:ilvl w:val="0"/>
                <w:numId w:val="34"/>
              </w:numPr>
              <w:pBdr>
                <w:top w:val="nil"/>
                <w:left w:val="nil"/>
                <w:bottom w:val="nil"/>
                <w:right w:val="nil"/>
                <w:between w:val="nil"/>
              </w:pBdr>
              <w:spacing w:after="0" w:line="240" w:lineRule="auto"/>
              <w:rPr>
                <w:rFonts w:ascii="Montserrat" w:eastAsia="Montserrat" w:hAnsi="Montserrat" w:cs="Montserrat"/>
                <w:color w:val="000000"/>
                <w:sz w:val="20"/>
                <w:szCs w:val="20"/>
              </w:rPr>
            </w:pPr>
            <w:r>
              <w:rPr>
                <w:b/>
                <w:color w:val="000000"/>
                <w:sz w:val="20"/>
                <w:szCs w:val="20"/>
              </w:rPr>
              <w:t>Applying</w:t>
            </w:r>
            <w:r>
              <w:rPr>
                <w:color w:val="000000"/>
                <w:sz w:val="20"/>
                <w:szCs w:val="20"/>
              </w:rPr>
              <w:t xml:space="preserve">: Learners apply the knowledge gathered throughout the project to share their learnings and products. </w:t>
            </w:r>
          </w:p>
          <w:p w14:paraId="08CADA44" w14:textId="77777777" w:rsidR="00165B2D" w:rsidRDefault="0000000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color w:val="000000"/>
                <w:sz w:val="20"/>
                <w:szCs w:val="20"/>
              </w:rPr>
              <w:t> </w:t>
            </w:r>
            <w:r>
              <w:rPr>
                <w:b/>
                <w:color w:val="000000"/>
                <w:sz w:val="20"/>
                <w:szCs w:val="20"/>
              </w:rPr>
              <w:t>communication</w:t>
            </w:r>
            <w:r>
              <w:rPr>
                <w:color w:val="000000"/>
                <w:sz w:val="20"/>
                <w:szCs w:val="20"/>
              </w:rPr>
              <w:t xml:space="preserve">, </w:t>
            </w:r>
            <w:r>
              <w:rPr>
                <w:b/>
                <w:color w:val="000000"/>
                <w:sz w:val="20"/>
                <w:szCs w:val="20"/>
              </w:rPr>
              <w:t>critical thinking</w:t>
            </w:r>
            <w:r>
              <w:rPr>
                <w:color w:val="000000"/>
                <w:sz w:val="20"/>
                <w:szCs w:val="20"/>
              </w:rPr>
              <w:t xml:space="preserve">, </w:t>
            </w:r>
            <w:r>
              <w:rPr>
                <w:b/>
                <w:color w:val="000000"/>
                <w:sz w:val="20"/>
                <w:szCs w:val="20"/>
              </w:rPr>
              <w:t>collaboration</w:t>
            </w:r>
            <w:r>
              <w:rPr>
                <w:color w:val="000000"/>
                <w:sz w:val="20"/>
                <w:szCs w:val="20"/>
              </w:rPr>
              <w:t xml:space="preserve">, </w:t>
            </w:r>
            <w:r>
              <w:rPr>
                <w:b/>
                <w:color w:val="000000"/>
                <w:sz w:val="20"/>
                <w:szCs w:val="20"/>
              </w:rPr>
              <w:t xml:space="preserve">creative </w:t>
            </w:r>
            <w:proofErr w:type="gramStart"/>
            <w:r>
              <w:rPr>
                <w:b/>
                <w:color w:val="000000"/>
                <w:sz w:val="20"/>
                <w:szCs w:val="20"/>
              </w:rPr>
              <w:t>innovation</w:t>
            </w:r>
            <w:proofErr w:type="gramEnd"/>
            <w:r>
              <w:rPr>
                <w:color w:val="000000"/>
                <w:sz w:val="20"/>
                <w:szCs w:val="20"/>
              </w:rPr>
              <w:t xml:space="preserve"> and </w:t>
            </w:r>
            <w:r>
              <w:rPr>
                <w:b/>
                <w:color w:val="000000"/>
                <w:sz w:val="20"/>
                <w:szCs w:val="20"/>
              </w:rPr>
              <w:t>meta-learning</w:t>
            </w:r>
            <w:r>
              <w:rPr>
                <w:color w:val="000000"/>
                <w:sz w:val="20"/>
                <w:szCs w:val="20"/>
              </w:rPr>
              <w:t xml:space="preserve"> as they work collaboratively to implement their plans for the public presentation. </w:t>
            </w:r>
          </w:p>
        </w:tc>
      </w:tr>
      <w:tr w:rsidR="00165B2D" w14:paraId="306E3633" w14:textId="77777777">
        <w:trPr>
          <w:trHeight w:val="961"/>
        </w:trPr>
        <w:tc>
          <w:tcPr>
            <w:tcW w:w="544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1F2A1"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End of project reflections </w:t>
            </w:r>
          </w:p>
          <w:p w14:paraId="67A5E274" w14:textId="77777777" w:rsidR="00165B2D" w:rsidRDefault="00000000">
            <w:pPr>
              <w:numPr>
                <w:ilvl w:val="0"/>
                <w:numId w:val="35"/>
              </w:numPr>
              <w:pBdr>
                <w:top w:val="nil"/>
                <w:left w:val="nil"/>
                <w:bottom w:val="nil"/>
                <w:right w:val="nil"/>
                <w:between w:val="nil"/>
              </w:pBdr>
              <w:spacing w:after="0" w:line="240" w:lineRule="auto"/>
              <w:rPr>
                <w:color w:val="000000"/>
                <w:sz w:val="20"/>
                <w:szCs w:val="20"/>
              </w:rPr>
            </w:pPr>
            <w:r>
              <w:rPr>
                <w:color w:val="000000"/>
                <w:sz w:val="20"/>
                <w:szCs w:val="20"/>
              </w:rPr>
              <w:t>Once the event is over, make sure there is time to debrief the experience with the learners. </w:t>
            </w:r>
          </w:p>
          <w:p w14:paraId="61ED5F6B" w14:textId="77777777" w:rsidR="00165B2D" w:rsidRDefault="00000000">
            <w:pPr>
              <w:numPr>
                <w:ilvl w:val="0"/>
                <w:numId w:val="35"/>
              </w:numPr>
              <w:pBdr>
                <w:top w:val="nil"/>
                <w:left w:val="nil"/>
                <w:bottom w:val="nil"/>
                <w:right w:val="nil"/>
                <w:between w:val="nil"/>
              </w:pBdr>
              <w:spacing w:after="0" w:line="240" w:lineRule="auto"/>
              <w:rPr>
                <w:color w:val="000000"/>
                <w:sz w:val="20"/>
                <w:szCs w:val="20"/>
              </w:rPr>
            </w:pPr>
            <w:r>
              <w:rPr>
                <w:color w:val="000000"/>
                <w:sz w:val="20"/>
                <w:szCs w:val="20"/>
              </w:rPr>
              <w:t>Ask learners to complete the Learner Self-reflection Table (see</w:t>
            </w:r>
            <w:hyperlink w:anchor="_heading=h.w2tdpmssr2v4">
              <w:r>
                <w:rPr>
                  <w:color w:val="1155CC"/>
                  <w:sz w:val="20"/>
                  <w:szCs w:val="20"/>
                  <w:u w:val="single"/>
                </w:rPr>
                <w:t xml:space="preserve"> </w:t>
              </w:r>
            </w:hyperlink>
            <w:hyperlink w:anchor="_heading=h.w2tdpmssr2v4">
              <w:r>
                <w:rPr>
                  <w:color w:val="1155CC"/>
                  <w:sz w:val="20"/>
                  <w:szCs w:val="20"/>
                  <w:u w:val="single"/>
                </w:rPr>
                <w:t xml:space="preserve">annexure </w:t>
              </w:r>
            </w:hyperlink>
            <w:hyperlink w:anchor="_heading=h.w2tdpmssr2v4">
              <w:r>
                <w:rPr>
                  <w:color w:val="1155CC"/>
                  <w:sz w:val="20"/>
                  <w:szCs w:val="20"/>
                  <w:u w:val="single"/>
                </w:rPr>
                <w:t>8</w:t>
              </w:r>
            </w:hyperlink>
            <w:r>
              <w:rPr>
                <w:color w:val="000000"/>
                <w:sz w:val="20"/>
                <w:szCs w:val="20"/>
              </w:rPr>
              <w:t>). You can decide what method to use to complete the reflection e.g., independently, in a group, in pairs.  </w:t>
            </w:r>
          </w:p>
        </w:tc>
        <w:tc>
          <w:tcPr>
            <w:tcW w:w="84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27F8F"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How learning happens. </w:t>
            </w:r>
          </w:p>
          <w:p w14:paraId="45947C2C"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As learners work collaboratively (</w:t>
            </w:r>
            <w:r>
              <w:rPr>
                <w:b/>
                <w:color w:val="000000"/>
                <w:sz w:val="20"/>
                <w:szCs w:val="20"/>
              </w:rPr>
              <w:t>social interaction</w:t>
            </w:r>
            <w:r>
              <w:rPr>
                <w:color w:val="000000"/>
                <w:sz w:val="20"/>
                <w:szCs w:val="20"/>
              </w:rPr>
              <w:t>) to implement their ideas for their public presentation they are actively engaged in the learning process (hands-on and minds on) which</w:t>
            </w:r>
            <w:r>
              <w:rPr>
                <w:b/>
                <w:color w:val="000000"/>
                <w:sz w:val="20"/>
                <w:szCs w:val="20"/>
              </w:rPr>
              <w:t xml:space="preserve"> increases attention and engagement,</w:t>
            </w:r>
            <w:r>
              <w:rPr>
                <w:color w:val="000000"/>
                <w:sz w:val="20"/>
                <w:szCs w:val="20"/>
              </w:rPr>
              <w:t xml:space="preserve"> which as we know leads to better learning outcomes.</w:t>
            </w:r>
          </w:p>
          <w:p w14:paraId="6C6C7B0C" w14:textId="77777777" w:rsidR="00165B2D" w:rsidRDefault="00000000">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sz w:val="20"/>
                <w:szCs w:val="20"/>
              </w:rPr>
              <w:t xml:space="preserve">This experiential approach (designing, making and presenting pet shelters) can create more vivid and </w:t>
            </w:r>
            <w:r>
              <w:rPr>
                <w:b/>
                <w:color w:val="000000"/>
                <w:sz w:val="20"/>
                <w:szCs w:val="20"/>
              </w:rPr>
              <w:t>lasting memories</w:t>
            </w:r>
            <w:r>
              <w:rPr>
                <w:color w:val="000000"/>
                <w:sz w:val="20"/>
                <w:szCs w:val="20"/>
              </w:rPr>
              <w:t xml:space="preserve"> because it engages multiple senses and emotions, e.g., learners are not only sitting and listening - </w:t>
            </w:r>
            <w:proofErr w:type="gramStart"/>
            <w:r>
              <w:rPr>
                <w:color w:val="000000"/>
                <w:sz w:val="20"/>
                <w:szCs w:val="20"/>
              </w:rPr>
              <w:t>they are</w:t>
            </w:r>
            <w:proofErr w:type="gramEnd"/>
            <w:r>
              <w:rPr>
                <w:color w:val="000000"/>
                <w:sz w:val="20"/>
                <w:szCs w:val="20"/>
              </w:rPr>
              <w:t xml:space="preserve"> doing.</w:t>
            </w:r>
          </w:p>
          <w:p w14:paraId="18B97E1D" w14:textId="77777777" w:rsidR="00165B2D" w:rsidRDefault="00000000">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sz w:val="20"/>
                <w:szCs w:val="20"/>
              </w:rPr>
              <w:t xml:space="preserve">A public presentation is a nice place to observe the E - Enjoyment in S.P.E.C.I.A.L. Throughout the project learners would have had to persevere through challenges, they would have felt frustrations, they would have had to be resilient in overcoming challenges. The E for Enjoyment </w:t>
            </w:r>
            <w:r>
              <w:rPr>
                <w:sz w:val="20"/>
                <w:szCs w:val="20"/>
              </w:rPr>
              <w:t>speaks</w:t>
            </w:r>
            <w:r>
              <w:rPr>
                <w:color w:val="000000"/>
                <w:sz w:val="20"/>
                <w:szCs w:val="20"/>
              </w:rPr>
              <w:t xml:space="preserve"> to the joy that you feel once you have overcome your challenges.  </w:t>
            </w:r>
          </w:p>
          <w:p w14:paraId="1F27D0AA" w14:textId="77777777" w:rsidR="00165B2D" w:rsidRDefault="00000000">
            <w:pPr>
              <w:pBdr>
                <w:top w:val="nil"/>
                <w:left w:val="nil"/>
                <w:bottom w:val="nil"/>
                <w:right w:val="nil"/>
                <w:between w:val="nil"/>
              </w:pBdr>
              <w:spacing w:before="240" w:after="240" w:line="240" w:lineRule="auto"/>
              <w:rPr>
                <w:rFonts w:ascii="Times New Roman" w:eastAsia="Times New Roman" w:hAnsi="Times New Roman" w:cs="Times New Roman"/>
                <w:color w:val="000000"/>
                <w:sz w:val="24"/>
                <w:szCs w:val="24"/>
              </w:rPr>
            </w:pPr>
            <w:r>
              <w:rPr>
                <w:color w:val="000000"/>
                <w:sz w:val="20"/>
                <w:szCs w:val="20"/>
              </w:rPr>
              <w:t xml:space="preserve">Learners are actively making </w:t>
            </w:r>
            <w:r>
              <w:rPr>
                <w:b/>
                <w:color w:val="000000"/>
                <w:sz w:val="20"/>
                <w:szCs w:val="20"/>
              </w:rPr>
              <w:t>meaningful connections</w:t>
            </w:r>
            <w:r>
              <w:rPr>
                <w:color w:val="000000"/>
                <w:sz w:val="20"/>
                <w:szCs w:val="20"/>
              </w:rPr>
              <w:t xml:space="preserve"> between their</w:t>
            </w:r>
            <w:r>
              <w:rPr>
                <w:b/>
                <w:color w:val="000000"/>
                <w:sz w:val="20"/>
                <w:szCs w:val="20"/>
              </w:rPr>
              <w:t xml:space="preserve"> prior knowledge</w:t>
            </w:r>
            <w:r>
              <w:rPr>
                <w:color w:val="000000"/>
                <w:sz w:val="20"/>
                <w:szCs w:val="20"/>
              </w:rPr>
              <w:t xml:space="preserve"> and new practical learning experiences as they deal with problems and find solutions, </w:t>
            </w:r>
            <w:proofErr w:type="gramStart"/>
            <w:r>
              <w:rPr>
                <w:color w:val="000000"/>
                <w:sz w:val="20"/>
                <w:szCs w:val="20"/>
              </w:rPr>
              <w:t>give</w:t>
            </w:r>
            <w:proofErr w:type="gramEnd"/>
            <w:r>
              <w:rPr>
                <w:color w:val="000000"/>
                <w:sz w:val="20"/>
                <w:szCs w:val="20"/>
              </w:rPr>
              <w:t xml:space="preserve"> and receive feedback, present their ideas and so on.</w:t>
            </w:r>
          </w:p>
          <w:p w14:paraId="557CD117" w14:textId="77777777" w:rsidR="00165B2D" w:rsidRDefault="00000000">
            <w:pPr>
              <w:pBdr>
                <w:top w:val="nil"/>
                <w:left w:val="nil"/>
                <w:bottom w:val="nil"/>
                <w:right w:val="nil"/>
                <w:between w:val="nil"/>
              </w:pBdr>
              <w:spacing w:before="240" w:after="240" w:line="240" w:lineRule="auto"/>
            </w:pPr>
            <w:r>
              <w:rPr>
                <w:color w:val="000000"/>
                <w:sz w:val="20"/>
                <w:szCs w:val="20"/>
              </w:rPr>
              <w:t xml:space="preserve">All of this leads to ‘sticky’ learning, learning that is </w:t>
            </w:r>
            <w:r>
              <w:rPr>
                <w:b/>
                <w:color w:val="000000"/>
                <w:sz w:val="20"/>
                <w:szCs w:val="20"/>
              </w:rPr>
              <w:t>memorable</w:t>
            </w:r>
            <w:r>
              <w:rPr>
                <w:color w:val="000000"/>
                <w:sz w:val="20"/>
                <w:szCs w:val="20"/>
              </w:rPr>
              <w:t xml:space="preserve">, </w:t>
            </w:r>
            <w:r>
              <w:rPr>
                <w:b/>
                <w:color w:val="000000"/>
                <w:sz w:val="20"/>
                <w:szCs w:val="20"/>
              </w:rPr>
              <w:t>lasting</w:t>
            </w:r>
            <w:r>
              <w:rPr>
                <w:color w:val="000000"/>
                <w:sz w:val="20"/>
                <w:szCs w:val="20"/>
              </w:rPr>
              <w:t xml:space="preserve">, and </w:t>
            </w:r>
            <w:r>
              <w:rPr>
                <w:b/>
                <w:color w:val="000000"/>
                <w:sz w:val="20"/>
                <w:szCs w:val="20"/>
              </w:rPr>
              <w:t xml:space="preserve">relevant </w:t>
            </w:r>
            <w:r>
              <w:rPr>
                <w:color w:val="000000"/>
                <w:sz w:val="20"/>
                <w:szCs w:val="20"/>
              </w:rPr>
              <w:t>to the learners.</w:t>
            </w:r>
          </w:p>
        </w:tc>
      </w:tr>
    </w:tbl>
    <w:p w14:paraId="0F220A03" w14:textId="77777777" w:rsidR="00165B2D" w:rsidRDefault="00165B2D">
      <w:pPr>
        <w:rPr>
          <w:b/>
          <w:sz w:val="20"/>
          <w:szCs w:val="20"/>
          <w:u w:val="single"/>
        </w:rPr>
      </w:pPr>
    </w:p>
    <w:p w14:paraId="27E6D382" w14:textId="77777777" w:rsidR="00165B2D" w:rsidRDefault="00000000">
      <w:pPr>
        <w:rPr>
          <w:b/>
          <w:sz w:val="20"/>
          <w:szCs w:val="20"/>
          <w:u w:val="single"/>
        </w:rPr>
      </w:pPr>
      <w:r>
        <w:br w:type="page"/>
      </w:r>
    </w:p>
    <w:p w14:paraId="5D4CE177" w14:textId="77777777" w:rsidR="00165B2D" w:rsidRDefault="00000000">
      <w:pPr>
        <w:pStyle w:val="Heading1"/>
        <w:rPr>
          <w:rFonts w:ascii="Calibri" w:eastAsia="Calibri" w:hAnsi="Calibri" w:cs="Calibri"/>
        </w:rPr>
      </w:pPr>
      <w:bookmarkStart w:id="12" w:name="_heading=h.gk2oja8x1dor" w:colFirst="0" w:colLast="0"/>
      <w:bookmarkEnd w:id="12"/>
      <w:r>
        <w:rPr>
          <w:rFonts w:ascii="Calibri" w:eastAsia="Calibri" w:hAnsi="Calibri" w:cs="Calibri"/>
        </w:rPr>
        <w:lastRenderedPageBreak/>
        <w:t xml:space="preserve">Annexures - useful tools for the project </w:t>
      </w:r>
    </w:p>
    <w:p w14:paraId="697277C2" w14:textId="77777777" w:rsidR="00165B2D" w:rsidRDefault="00000000">
      <w:pPr>
        <w:pStyle w:val="Heading1"/>
        <w:spacing w:before="240"/>
      </w:pPr>
      <w:bookmarkStart w:id="13" w:name="_heading=h.vk6kkqoyx81z" w:colFirst="0" w:colLast="0"/>
      <w:bookmarkEnd w:id="13"/>
      <w:r>
        <w:t>Annexure 1: EXEMPLAR CHECKLISTS FOR OBSERVATION</w:t>
      </w:r>
    </w:p>
    <w:p w14:paraId="67692C09" w14:textId="77777777" w:rsidR="00165B2D" w:rsidRDefault="00000000">
      <w:pPr>
        <w:spacing w:after="0" w:line="240" w:lineRule="auto"/>
        <w:rPr>
          <w:sz w:val="20"/>
          <w:szCs w:val="20"/>
        </w:rPr>
      </w:pPr>
      <w:r>
        <w:rPr>
          <w:sz w:val="20"/>
          <w:szCs w:val="20"/>
        </w:rPr>
        <w:t>This assessment toolkit is based only on checklists that can be used informally to observe learners’ development across a range of skills. The following development skills can be observed using checklists.</w:t>
      </w:r>
    </w:p>
    <w:p w14:paraId="48CB37F3" w14:textId="77777777" w:rsidR="00165B2D" w:rsidRDefault="00165B2D">
      <w:pPr>
        <w:spacing w:after="0" w:line="240" w:lineRule="auto"/>
        <w:rPr>
          <w:sz w:val="20"/>
          <w:szCs w:val="20"/>
        </w:rPr>
      </w:pPr>
    </w:p>
    <w:p w14:paraId="372E4796" w14:textId="77777777" w:rsidR="00165B2D" w:rsidRDefault="00000000">
      <w:pPr>
        <w:spacing w:after="0" w:line="240" w:lineRule="auto"/>
        <w:rPr>
          <w:b/>
          <w:sz w:val="20"/>
          <w:szCs w:val="20"/>
        </w:rPr>
      </w:pPr>
      <w:r>
        <w:rPr>
          <w:b/>
          <w:sz w:val="20"/>
          <w:szCs w:val="20"/>
        </w:rPr>
        <w:t>LANGUAGE DEVELOPMENT</w:t>
      </w:r>
    </w:p>
    <w:p w14:paraId="057D04F6" w14:textId="77777777" w:rsidR="00165B2D" w:rsidRDefault="00000000">
      <w:pPr>
        <w:spacing w:after="0" w:line="240" w:lineRule="auto"/>
        <w:rPr>
          <w:i/>
          <w:sz w:val="20"/>
          <w:szCs w:val="20"/>
        </w:rPr>
      </w:pPr>
      <w:r>
        <w:rPr>
          <w:i/>
          <w:sz w:val="20"/>
          <w:szCs w:val="20"/>
        </w:rPr>
        <w:t>Listening and Speaking</w:t>
      </w:r>
    </w:p>
    <w:p w14:paraId="2833FF13" w14:textId="77777777" w:rsidR="00165B2D" w:rsidRDefault="00000000">
      <w:pPr>
        <w:numPr>
          <w:ilvl w:val="0"/>
          <w:numId w:val="67"/>
        </w:numPr>
        <w:spacing w:after="0" w:line="240" w:lineRule="auto"/>
      </w:pPr>
      <w:r>
        <w:rPr>
          <w:sz w:val="20"/>
          <w:szCs w:val="20"/>
        </w:rPr>
        <w:t>Listens attentively to questions and gives answers.</w:t>
      </w:r>
    </w:p>
    <w:p w14:paraId="6DCD4E19" w14:textId="77777777" w:rsidR="00165B2D" w:rsidRDefault="00000000">
      <w:pPr>
        <w:numPr>
          <w:ilvl w:val="0"/>
          <w:numId w:val="67"/>
        </w:numPr>
        <w:spacing w:after="0" w:line="240" w:lineRule="auto"/>
      </w:pPr>
      <w:r>
        <w:rPr>
          <w:sz w:val="20"/>
          <w:szCs w:val="20"/>
        </w:rPr>
        <w:t>Listens without interrupting, showing respect for the speaker and takes turns to speak.</w:t>
      </w:r>
    </w:p>
    <w:p w14:paraId="7839F8E2" w14:textId="77777777" w:rsidR="00165B2D" w:rsidRDefault="00000000">
      <w:pPr>
        <w:numPr>
          <w:ilvl w:val="0"/>
          <w:numId w:val="67"/>
        </w:numPr>
        <w:spacing w:after="0" w:line="240" w:lineRule="auto"/>
      </w:pPr>
      <w:r>
        <w:rPr>
          <w:sz w:val="20"/>
          <w:szCs w:val="20"/>
        </w:rPr>
        <w:t xml:space="preserve">Understands that pictures and photographs convey meaning about events, people, </w:t>
      </w:r>
      <w:proofErr w:type="gramStart"/>
      <w:r>
        <w:rPr>
          <w:sz w:val="20"/>
          <w:szCs w:val="20"/>
        </w:rPr>
        <w:t>places</w:t>
      </w:r>
      <w:proofErr w:type="gramEnd"/>
      <w:r>
        <w:rPr>
          <w:sz w:val="20"/>
          <w:szCs w:val="20"/>
        </w:rPr>
        <w:t xml:space="preserve"> and things and talks about these.</w:t>
      </w:r>
    </w:p>
    <w:p w14:paraId="630DF434" w14:textId="77777777" w:rsidR="00165B2D" w:rsidRDefault="00000000">
      <w:pPr>
        <w:numPr>
          <w:ilvl w:val="0"/>
          <w:numId w:val="67"/>
        </w:numPr>
        <w:spacing w:after="0" w:line="240" w:lineRule="auto"/>
      </w:pPr>
      <w:r>
        <w:rPr>
          <w:sz w:val="20"/>
          <w:szCs w:val="20"/>
        </w:rPr>
        <w:t>Looks carefully at pictures and talks about common experiences.</w:t>
      </w:r>
    </w:p>
    <w:p w14:paraId="295E63B5" w14:textId="77777777" w:rsidR="00165B2D" w:rsidRDefault="00165B2D">
      <w:pPr>
        <w:spacing w:after="0" w:line="240" w:lineRule="auto"/>
        <w:rPr>
          <w:sz w:val="20"/>
          <w:szCs w:val="20"/>
          <w:u w:val="single"/>
        </w:rPr>
      </w:pPr>
    </w:p>
    <w:p w14:paraId="2523D10D" w14:textId="77777777" w:rsidR="00165B2D" w:rsidRDefault="00000000">
      <w:pPr>
        <w:spacing w:after="0" w:line="240" w:lineRule="auto"/>
        <w:rPr>
          <w:b/>
          <w:sz w:val="20"/>
          <w:szCs w:val="20"/>
        </w:rPr>
      </w:pPr>
      <w:r>
        <w:rPr>
          <w:b/>
          <w:sz w:val="20"/>
          <w:szCs w:val="20"/>
        </w:rPr>
        <w:t>LIFE SKILLS</w:t>
      </w:r>
    </w:p>
    <w:p w14:paraId="6A179F56" w14:textId="77777777" w:rsidR="00165B2D" w:rsidRDefault="00000000">
      <w:pPr>
        <w:spacing w:after="0" w:line="240" w:lineRule="auto"/>
        <w:rPr>
          <w:i/>
          <w:sz w:val="20"/>
          <w:szCs w:val="20"/>
        </w:rPr>
      </w:pPr>
      <w:r>
        <w:rPr>
          <w:i/>
          <w:sz w:val="20"/>
          <w:szCs w:val="20"/>
        </w:rPr>
        <w:t>Beginning knowledge and personal and social well being</w:t>
      </w:r>
    </w:p>
    <w:p w14:paraId="27488840" w14:textId="77777777" w:rsidR="00165B2D" w:rsidRDefault="00000000">
      <w:pPr>
        <w:numPr>
          <w:ilvl w:val="0"/>
          <w:numId w:val="41"/>
        </w:numPr>
        <w:spacing w:after="0" w:line="240" w:lineRule="auto"/>
      </w:pPr>
      <w:r>
        <w:rPr>
          <w:sz w:val="20"/>
          <w:szCs w:val="20"/>
        </w:rPr>
        <w:t>Water: Objects that float and sink.</w:t>
      </w:r>
    </w:p>
    <w:p w14:paraId="249FC935" w14:textId="77777777" w:rsidR="00165B2D" w:rsidRDefault="00000000">
      <w:pPr>
        <w:spacing w:after="0" w:line="240" w:lineRule="auto"/>
        <w:rPr>
          <w:i/>
          <w:sz w:val="20"/>
          <w:szCs w:val="20"/>
        </w:rPr>
      </w:pPr>
      <w:r>
        <w:rPr>
          <w:i/>
          <w:sz w:val="20"/>
          <w:szCs w:val="20"/>
        </w:rPr>
        <w:t>Visual arts (Create in 3 D/Constructing)</w:t>
      </w:r>
    </w:p>
    <w:p w14:paraId="20F6B472" w14:textId="77777777" w:rsidR="00165B2D" w:rsidRDefault="00000000">
      <w:pPr>
        <w:numPr>
          <w:ilvl w:val="0"/>
          <w:numId w:val="46"/>
        </w:numPr>
        <w:spacing w:after="0" w:line="240" w:lineRule="auto"/>
      </w:pPr>
      <w:r>
        <w:rPr>
          <w:sz w:val="20"/>
          <w:szCs w:val="20"/>
        </w:rPr>
        <w:t>Can create freely using a range of materials: small boxes, recyclable materials like buttons, egg boxes, cardboard off-cuts etc.</w:t>
      </w:r>
    </w:p>
    <w:p w14:paraId="33754A1D" w14:textId="77777777" w:rsidR="00165B2D" w:rsidRDefault="00000000">
      <w:pPr>
        <w:numPr>
          <w:ilvl w:val="0"/>
          <w:numId w:val="46"/>
        </w:numPr>
        <w:spacing w:after="0" w:line="240" w:lineRule="auto"/>
      </w:pPr>
      <w:r>
        <w:rPr>
          <w:sz w:val="20"/>
          <w:szCs w:val="20"/>
        </w:rPr>
        <w:t>Fine motor strength and co-ordination is improving through the manipulation of the materials.</w:t>
      </w:r>
    </w:p>
    <w:p w14:paraId="35A90610" w14:textId="77777777" w:rsidR="00165B2D" w:rsidRDefault="00165B2D">
      <w:pPr>
        <w:spacing w:after="0" w:line="240" w:lineRule="auto"/>
        <w:ind w:left="720"/>
        <w:rPr>
          <w:sz w:val="20"/>
          <w:szCs w:val="20"/>
        </w:rPr>
      </w:pPr>
    </w:p>
    <w:p w14:paraId="305A7140" w14:textId="77777777" w:rsidR="00165B2D" w:rsidRDefault="00165B2D">
      <w:pPr>
        <w:spacing w:after="0" w:line="240" w:lineRule="auto"/>
        <w:ind w:left="720"/>
        <w:rPr>
          <w:sz w:val="20"/>
          <w:szCs w:val="20"/>
        </w:rPr>
      </w:pPr>
    </w:p>
    <w:p w14:paraId="18B76B23" w14:textId="77777777" w:rsidR="00165B2D" w:rsidRDefault="00165B2D">
      <w:pPr>
        <w:spacing w:after="0" w:line="240" w:lineRule="auto"/>
        <w:ind w:left="720"/>
        <w:rPr>
          <w:sz w:val="20"/>
          <w:szCs w:val="20"/>
        </w:rPr>
      </w:pPr>
    </w:p>
    <w:p w14:paraId="4F95CABF" w14:textId="77777777" w:rsidR="00165B2D" w:rsidRDefault="00165B2D">
      <w:pPr>
        <w:spacing w:after="0" w:line="240" w:lineRule="auto"/>
        <w:ind w:left="720"/>
        <w:rPr>
          <w:sz w:val="20"/>
          <w:szCs w:val="20"/>
        </w:rPr>
      </w:pPr>
    </w:p>
    <w:p w14:paraId="408FE198" w14:textId="77777777" w:rsidR="00165B2D" w:rsidRDefault="00165B2D">
      <w:pPr>
        <w:spacing w:after="0" w:line="240" w:lineRule="auto"/>
        <w:ind w:left="720"/>
        <w:rPr>
          <w:sz w:val="20"/>
          <w:szCs w:val="20"/>
        </w:rPr>
      </w:pPr>
    </w:p>
    <w:p w14:paraId="6ACE66BF" w14:textId="77777777" w:rsidR="00165B2D" w:rsidRDefault="00165B2D">
      <w:pPr>
        <w:spacing w:after="0" w:line="240" w:lineRule="auto"/>
        <w:ind w:left="720"/>
        <w:rPr>
          <w:sz w:val="20"/>
          <w:szCs w:val="20"/>
        </w:rPr>
      </w:pPr>
    </w:p>
    <w:p w14:paraId="0B48A81F" w14:textId="77777777" w:rsidR="00165B2D" w:rsidRDefault="00165B2D">
      <w:pPr>
        <w:spacing w:after="0" w:line="240" w:lineRule="auto"/>
        <w:ind w:left="720"/>
        <w:rPr>
          <w:sz w:val="20"/>
          <w:szCs w:val="20"/>
        </w:rPr>
      </w:pPr>
    </w:p>
    <w:p w14:paraId="7D66751D" w14:textId="77777777" w:rsidR="00165B2D" w:rsidRDefault="00165B2D">
      <w:pPr>
        <w:spacing w:after="0" w:line="240" w:lineRule="auto"/>
        <w:ind w:left="720"/>
        <w:rPr>
          <w:sz w:val="20"/>
          <w:szCs w:val="20"/>
        </w:rPr>
      </w:pPr>
    </w:p>
    <w:p w14:paraId="5EA7E127" w14:textId="77777777" w:rsidR="00165B2D" w:rsidRDefault="00165B2D">
      <w:pPr>
        <w:spacing w:after="0" w:line="240" w:lineRule="auto"/>
        <w:ind w:left="720"/>
        <w:rPr>
          <w:sz w:val="20"/>
          <w:szCs w:val="20"/>
        </w:rPr>
      </w:pPr>
    </w:p>
    <w:p w14:paraId="69758CAD" w14:textId="77777777" w:rsidR="00165B2D" w:rsidRDefault="00165B2D">
      <w:pPr>
        <w:spacing w:after="0" w:line="240" w:lineRule="auto"/>
        <w:ind w:left="720"/>
        <w:rPr>
          <w:sz w:val="20"/>
          <w:szCs w:val="20"/>
        </w:rPr>
      </w:pPr>
    </w:p>
    <w:p w14:paraId="5DA2BE2F" w14:textId="77777777" w:rsidR="00165B2D" w:rsidRDefault="00165B2D">
      <w:pPr>
        <w:spacing w:after="0" w:line="240" w:lineRule="auto"/>
        <w:ind w:left="720"/>
        <w:rPr>
          <w:sz w:val="20"/>
          <w:szCs w:val="20"/>
        </w:rPr>
      </w:pPr>
    </w:p>
    <w:p w14:paraId="4766FC26" w14:textId="77777777" w:rsidR="00165B2D" w:rsidRDefault="00165B2D">
      <w:pPr>
        <w:spacing w:after="0" w:line="240" w:lineRule="auto"/>
        <w:ind w:left="720"/>
        <w:rPr>
          <w:sz w:val="20"/>
          <w:szCs w:val="20"/>
        </w:rPr>
      </w:pPr>
    </w:p>
    <w:p w14:paraId="54E406EF" w14:textId="77777777" w:rsidR="00165B2D" w:rsidRDefault="00165B2D">
      <w:pPr>
        <w:spacing w:after="0" w:line="240" w:lineRule="auto"/>
        <w:ind w:left="720"/>
        <w:rPr>
          <w:sz w:val="20"/>
          <w:szCs w:val="20"/>
        </w:rPr>
      </w:pPr>
    </w:p>
    <w:p w14:paraId="4AEAE374" w14:textId="77777777" w:rsidR="00165B2D" w:rsidRDefault="00165B2D">
      <w:pPr>
        <w:spacing w:after="0" w:line="240" w:lineRule="auto"/>
        <w:ind w:left="720"/>
        <w:rPr>
          <w:sz w:val="20"/>
          <w:szCs w:val="20"/>
        </w:rPr>
      </w:pPr>
    </w:p>
    <w:p w14:paraId="3024B0CF" w14:textId="77777777" w:rsidR="00165B2D" w:rsidRDefault="00165B2D">
      <w:pPr>
        <w:spacing w:after="0" w:line="240" w:lineRule="auto"/>
        <w:ind w:left="720"/>
        <w:rPr>
          <w:sz w:val="20"/>
          <w:szCs w:val="20"/>
        </w:rPr>
      </w:pPr>
    </w:p>
    <w:p w14:paraId="0A9FBC9C" w14:textId="77777777" w:rsidR="00165B2D" w:rsidRDefault="00165B2D">
      <w:pPr>
        <w:spacing w:after="0" w:line="240" w:lineRule="auto"/>
        <w:ind w:left="720"/>
        <w:rPr>
          <w:sz w:val="20"/>
          <w:szCs w:val="20"/>
        </w:rPr>
      </w:pPr>
    </w:p>
    <w:p w14:paraId="2D13641F" w14:textId="77777777" w:rsidR="00165B2D" w:rsidRDefault="00165B2D">
      <w:pPr>
        <w:spacing w:after="0" w:line="240" w:lineRule="auto"/>
        <w:ind w:left="720"/>
        <w:rPr>
          <w:sz w:val="20"/>
          <w:szCs w:val="20"/>
        </w:rPr>
      </w:pPr>
    </w:p>
    <w:p w14:paraId="5BF4BC9F" w14:textId="77777777" w:rsidR="00165B2D" w:rsidRDefault="00165B2D">
      <w:pPr>
        <w:spacing w:after="0" w:line="240" w:lineRule="auto"/>
        <w:ind w:left="720"/>
        <w:rPr>
          <w:sz w:val="20"/>
          <w:szCs w:val="20"/>
        </w:rPr>
      </w:pPr>
    </w:p>
    <w:tbl>
      <w:tblPr>
        <w:tblStyle w:val="afa"/>
        <w:tblW w:w="12675" w:type="dxa"/>
        <w:tblBorders>
          <w:top w:val="nil"/>
          <w:left w:val="nil"/>
          <w:bottom w:val="nil"/>
          <w:right w:val="nil"/>
          <w:insideH w:val="nil"/>
          <w:insideV w:val="nil"/>
        </w:tblBorders>
        <w:tblLayout w:type="fixed"/>
        <w:tblLook w:val="0600" w:firstRow="0" w:lastRow="0" w:firstColumn="0" w:lastColumn="0" w:noHBand="1" w:noVBand="1"/>
      </w:tblPr>
      <w:tblGrid>
        <w:gridCol w:w="7410"/>
        <w:gridCol w:w="1650"/>
        <w:gridCol w:w="1980"/>
        <w:gridCol w:w="1635"/>
      </w:tblGrid>
      <w:tr w:rsidR="00165B2D" w14:paraId="10CA6718" w14:textId="77777777">
        <w:trPr>
          <w:trHeight w:val="485"/>
        </w:trPr>
        <w:tc>
          <w:tcPr>
            <w:tcW w:w="12675" w:type="dxa"/>
            <w:gridSpan w:val="4"/>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56F504EA" w14:textId="77777777" w:rsidR="00165B2D" w:rsidRDefault="00000000">
            <w:pPr>
              <w:spacing w:after="0" w:line="240" w:lineRule="auto"/>
              <w:rPr>
                <w:b/>
                <w:sz w:val="20"/>
                <w:szCs w:val="20"/>
                <w:u w:val="single"/>
              </w:rPr>
            </w:pPr>
            <w:r>
              <w:rPr>
                <w:b/>
                <w:sz w:val="20"/>
                <w:szCs w:val="20"/>
                <w:u w:val="single"/>
              </w:rPr>
              <w:lastRenderedPageBreak/>
              <w:t>LANGUAGE DEVELOPMENT</w:t>
            </w:r>
          </w:p>
        </w:tc>
      </w:tr>
      <w:tr w:rsidR="00165B2D" w14:paraId="07E01425" w14:textId="77777777">
        <w:trPr>
          <w:trHeight w:val="810"/>
        </w:trPr>
        <w:tc>
          <w:tcPr>
            <w:tcW w:w="12675" w:type="dxa"/>
            <w:gridSpan w:val="4"/>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E1AE47" w14:textId="77777777" w:rsidR="00165B2D" w:rsidRDefault="00000000">
            <w:pPr>
              <w:spacing w:after="0" w:line="240" w:lineRule="auto"/>
              <w:rPr>
                <w:b/>
                <w:sz w:val="20"/>
                <w:szCs w:val="20"/>
              </w:rPr>
            </w:pPr>
            <w:r>
              <w:rPr>
                <w:b/>
                <w:sz w:val="20"/>
                <w:szCs w:val="20"/>
              </w:rPr>
              <w:t>Listening and Speaking</w:t>
            </w:r>
          </w:p>
          <w:p w14:paraId="4FE7BA3A" w14:textId="77777777" w:rsidR="00165B2D" w:rsidRDefault="00000000">
            <w:pPr>
              <w:spacing w:after="0" w:line="240" w:lineRule="auto"/>
              <w:rPr>
                <w:sz w:val="20"/>
                <w:szCs w:val="20"/>
              </w:rPr>
            </w:pPr>
            <w:r>
              <w:rPr>
                <w:sz w:val="20"/>
                <w:szCs w:val="20"/>
              </w:rPr>
              <w:t>There is a lot of listening and speaking (communication) in this project and learners' listening skills can be assessed or observed continuously. In term 3 of Grade R, you can focus your observations of the following skills.</w:t>
            </w:r>
          </w:p>
        </w:tc>
      </w:tr>
      <w:tr w:rsidR="00165B2D" w14:paraId="4AC89089" w14:textId="77777777">
        <w:trPr>
          <w:trHeight w:val="3255"/>
        </w:trPr>
        <w:tc>
          <w:tcPr>
            <w:tcW w:w="12675" w:type="dxa"/>
            <w:gridSpan w:val="4"/>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A719773" w14:textId="77777777" w:rsidR="00165B2D" w:rsidRDefault="00000000">
            <w:pPr>
              <w:spacing w:after="0" w:line="240" w:lineRule="auto"/>
              <w:rPr>
                <w:i/>
                <w:sz w:val="20"/>
                <w:szCs w:val="20"/>
              </w:rPr>
            </w:pPr>
            <w:r>
              <w:rPr>
                <w:i/>
                <w:sz w:val="20"/>
                <w:szCs w:val="20"/>
              </w:rPr>
              <w:t>Learners should be able to:</w:t>
            </w:r>
          </w:p>
          <w:p w14:paraId="32CBDF9C" w14:textId="77777777" w:rsidR="00165B2D" w:rsidRDefault="00000000">
            <w:pPr>
              <w:numPr>
                <w:ilvl w:val="0"/>
                <w:numId w:val="70"/>
              </w:numPr>
              <w:spacing w:after="0" w:line="240" w:lineRule="auto"/>
            </w:pPr>
            <w:r>
              <w:rPr>
                <w:sz w:val="20"/>
                <w:szCs w:val="20"/>
              </w:rPr>
              <w:t>Pay attention and listen for at least 5 - 10 minutes.</w:t>
            </w:r>
          </w:p>
          <w:p w14:paraId="524E2C6D" w14:textId="77777777" w:rsidR="00165B2D" w:rsidRDefault="00000000">
            <w:pPr>
              <w:numPr>
                <w:ilvl w:val="0"/>
                <w:numId w:val="70"/>
              </w:numPr>
              <w:spacing w:after="0" w:line="240" w:lineRule="auto"/>
            </w:pPr>
            <w:r>
              <w:rPr>
                <w:sz w:val="20"/>
                <w:szCs w:val="20"/>
              </w:rPr>
              <w:t>Respond to questions and carry out instructions.</w:t>
            </w:r>
          </w:p>
          <w:p w14:paraId="1C0B39C0" w14:textId="77777777" w:rsidR="00165B2D" w:rsidRDefault="00000000">
            <w:pPr>
              <w:numPr>
                <w:ilvl w:val="0"/>
                <w:numId w:val="70"/>
              </w:numPr>
              <w:spacing w:after="0" w:line="240" w:lineRule="auto"/>
            </w:pPr>
            <w:r>
              <w:rPr>
                <w:sz w:val="20"/>
                <w:szCs w:val="20"/>
              </w:rPr>
              <w:t>Understand taking turns to speak.</w:t>
            </w:r>
          </w:p>
          <w:p w14:paraId="75B340A8" w14:textId="77777777" w:rsidR="00165B2D" w:rsidRDefault="00000000">
            <w:pPr>
              <w:spacing w:after="0" w:line="240" w:lineRule="auto"/>
              <w:rPr>
                <w:sz w:val="20"/>
                <w:szCs w:val="20"/>
              </w:rPr>
            </w:pPr>
            <w:r>
              <w:rPr>
                <w:sz w:val="20"/>
                <w:szCs w:val="20"/>
              </w:rPr>
              <w:t xml:space="preserve"> </w:t>
            </w:r>
            <w:r>
              <w:rPr>
                <w:sz w:val="20"/>
                <w:szCs w:val="20"/>
                <w:u w:val="single"/>
              </w:rPr>
              <w:t>L</w:t>
            </w:r>
            <w:r>
              <w:rPr>
                <w:sz w:val="20"/>
                <w:szCs w:val="20"/>
              </w:rPr>
              <w:t>earners who have not yet achieved these skills could be experiencing one or more of following difficulties/barriers:</w:t>
            </w:r>
          </w:p>
          <w:p w14:paraId="78C458ED" w14:textId="77777777" w:rsidR="00165B2D" w:rsidRDefault="00000000">
            <w:pPr>
              <w:numPr>
                <w:ilvl w:val="0"/>
                <w:numId w:val="39"/>
              </w:numPr>
              <w:spacing w:after="0" w:line="240" w:lineRule="auto"/>
            </w:pPr>
            <w:r>
              <w:rPr>
                <w:sz w:val="20"/>
                <w:szCs w:val="20"/>
              </w:rPr>
              <w:t>Hard of hearing</w:t>
            </w:r>
          </w:p>
          <w:p w14:paraId="1F946B85" w14:textId="77777777" w:rsidR="00165B2D" w:rsidRDefault="00000000">
            <w:pPr>
              <w:numPr>
                <w:ilvl w:val="0"/>
                <w:numId w:val="39"/>
              </w:numPr>
              <w:spacing w:after="0" w:line="240" w:lineRule="auto"/>
            </w:pPr>
            <w:r>
              <w:rPr>
                <w:sz w:val="20"/>
                <w:szCs w:val="20"/>
              </w:rPr>
              <w:t>Blocked ears from ear infections</w:t>
            </w:r>
          </w:p>
          <w:p w14:paraId="1BED84B1" w14:textId="77777777" w:rsidR="00165B2D" w:rsidRDefault="00000000">
            <w:pPr>
              <w:numPr>
                <w:ilvl w:val="0"/>
                <w:numId w:val="39"/>
              </w:numPr>
              <w:spacing w:after="0" w:line="240" w:lineRule="auto"/>
            </w:pPr>
            <w:r>
              <w:rPr>
                <w:sz w:val="20"/>
                <w:szCs w:val="20"/>
              </w:rPr>
              <w:t xml:space="preserve">Have a different Home Language and therefore still learning the language of </w:t>
            </w:r>
            <w:proofErr w:type="gramStart"/>
            <w:r>
              <w:rPr>
                <w:sz w:val="20"/>
                <w:szCs w:val="20"/>
              </w:rPr>
              <w:t>teaching</w:t>
            </w:r>
            <w:proofErr w:type="gramEnd"/>
          </w:p>
          <w:p w14:paraId="020836B2" w14:textId="77777777" w:rsidR="00165B2D" w:rsidRDefault="00000000">
            <w:pPr>
              <w:numPr>
                <w:ilvl w:val="0"/>
                <w:numId w:val="39"/>
              </w:numPr>
              <w:spacing w:after="0" w:line="240" w:lineRule="auto"/>
            </w:pPr>
            <w:r>
              <w:rPr>
                <w:sz w:val="20"/>
                <w:szCs w:val="20"/>
              </w:rPr>
              <w:t>Few opportunities to develop and practise these skills with friends.</w:t>
            </w:r>
          </w:p>
          <w:p w14:paraId="10270D94" w14:textId="77777777" w:rsidR="00165B2D" w:rsidRDefault="00000000">
            <w:pPr>
              <w:numPr>
                <w:ilvl w:val="0"/>
                <w:numId w:val="39"/>
              </w:numPr>
              <w:spacing w:after="0" w:line="240" w:lineRule="auto"/>
            </w:pPr>
            <w:r>
              <w:rPr>
                <w:sz w:val="20"/>
                <w:szCs w:val="20"/>
              </w:rPr>
              <w:t>Poor role modelling from adults.</w:t>
            </w:r>
          </w:p>
          <w:p w14:paraId="4540A21C" w14:textId="77777777" w:rsidR="00165B2D" w:rsidRDefault="00000000">
            <w:pPr>
              <w:numPr>
                <w:ilvl w:val="0"/>
                <w:numId w:val="39"/>
              </w:numPr>
              <w:spacing w:after="0" w:line="240" w:lineRule="auto"/>
            </w:pPr>
            <w:r>
              <w:rPr>
                <w:sz w:val="20"/>
                <w:szCs w:val="20"/>
              </w:rPr>
              <w:t>Excessive time in front of screens (Phone, tablet, TV etc)</w:t>
            </w:r>
          </w:p>
          <w:p w14:paraId="5B97F79E" w14:textId="77777777" w:rsidR="00165B2D" w:rsidRDefault="00000000">
            <w:pPr>
              <w:numPr>
                <w:ilvl w:val="0"/>
                <w:numId w:val="39"/>
              </w:numPr>
              <w:spacing w:after="0" w:line="240" w:lineRule="auto"/>
            </w:pPr>
            <w:r>
              <w:rPr>
                <w:sz w:val="20"/>
                <w:szCs w:val="20"/>
              </w:rPr>
              <w:t>Chronic health problems</w:t>
            </w:r>
            <w:r>
              <w:rPr>
                <w:sz w:val="20"/>
                <w:szCs w:val="20"/>
                <w:u w:val="single"/>
              </w:rPr>
              <w:t xml:space="preserve"> </w:t>
            </w:r>
          </w:p>
          <w:p w14:paraId="7003545E" w14:textId="77777777" w:rsidR="00165B2D" w:rsidRDefault="00165B2D">
            <w:pPr>
              <w:spacing w:after="0" w:line="240" w:lineRule="auto"/>
              <w:rPr>
                <w:sz w:val="20"/>
                <w:szCs w:val="20"/>
                <w:u w:val="single"/>
              </w:rPr>
            </w:pPr>
          </w:p>
        </w:tc>
      </w:tr>
      <w:tr w:rsidR="00165B2D" w14:paraId="2144B595" w14:textId="77777777">
        <w:trPr>
          <w:trHeight w:val="510"/>
        </w:trPr>
        <w:tc>
          <w:tcPr>
            <w:tcW w:w="741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B5DB150" w14:textId="77777777" w:rsidR="00165B2D" w:rsidRDefault="00000000">
            <w:pPr>
              <w:spacing w:after="0" w:line="240" w:lineRule="auto"/>
              <w:rPr>
                <w:b/>
                <w:sz w:val="20"/>
                <w:szCs w:val="20"/>
              </w:rPr>
            </w:pPr>
            <w:r>
              <w:rPr>
                <w:b/>
                <w:sz w:val="20"/>
                <w:szCs w:val="20"/>
              </w:rPr>
              <w:t>CAPS Alignment</w:t>
            </w:r>
          </w:p>
        </w:tc>
        <w:tc>
          <w:tcPr>
            <w:tcW w:w="16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467FFDD" w14:textId="77777777" w:rsidR="00165B2D" w:rsidRDefault="00000000">
            <w:pPr>
              <w:spacing w:after="0" w:line="240" w:lineRule="auto"/>
              <w:rPr>
                <w:b/>
                <w:sz w:val="20"/>
                <w:szCs w:val="20"/>
              </w:rPr>
            </w:pPr>
            <w:r>
              <w:rPr>
                <w:b/>
                <w:sz w:val="20"/>
                <w:szCs w:val="20"/>
              </w:rPr>
              <w:t>1 Not achieved</w:t>
            </w:r>
          </w:p>
        </w:tc>
        <w:tc>
          <w:tcPr>
            <w:tcW w:w="198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4CF84CC" w14:textId="77777777" w:rsidR="00165B2D" w:rsidRDefault="00000000">
            <w:pPr>
              <w:spacing w:after="0" w:line="240" w:lineRule="auto"/>
              <w:rPr>
                <w:b/>
                <w:sz w:val="20"/>
                <w:szCs w:val="20"/>
              </w:rPr>
            </w:pPr>
            <w:r>
              <w:rPr>
                <w:b/>
                <w:sz w:val="20"/>
                <w:szCs w:val="20"/>
              </w:rPr>
              <w:t>2 In need of support</w:t>
            </w:r>
          </w:p>
        </w:tc>
        <w:tc>
          <w:tcPr>
            <w:tcW w:w="163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82652D5" w14:textId="77777777" w:rsidR="00165B2D" w:rsidRDefault="00000000">
            <w:pPr>
              <w:spacing w:after="0" w:line="240" w:lineRule="auto"/>
              <w:rPr>
                <w:b/>
                <w:sz w:val="20"/>
                <w:szCs w:val="20"/>
              </w:rPr>
            </w:pPr>
            <w:r>
              <w:rPr>
                <w:b/>
                <w:sz w:val="20"/>
                <w:szCs w:val="20"/>
              </w:rPr>
              <w:t>3 Achieved</w:t>
            </w:r>
          </w:p>
        </w:tc>
      </w:tr>
      <w:tr w:rsidR="00165B2D" w14:paraId="5F977BF2" w14:textId="77777777">
        <w:trPr>
          <w:trHeight w:val="495"/>
        </w:trPr>
        <w:tc>
          <w:tcPr>
            <w:tcW w:w="741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3F6E6CD" w14:textId="77777777" w:rsidR="00165B2D" w:rsidRDefault="00000000">
            <w:pPr>
              <w:spacing w:after="0" w:line="240" w:lineRule="auto"/>
              <w:rPr>
                <w:sz w:val="20"/>
                <w:szCs w:val="20"/>
              </w:rPr>
            </w:pPr>
            <w:r>
              <w:rPr>
                <w:sz w:val="20"/>
                <w:szCs w:val="20"/>
              </w:rPr>
              <w:t>Listens attentively to questions and gives answers.</w:t>
            </w:r>
          </w:p>
        </w:tc>
        <w:tc>
          <w:tcPr>
            <w:tcW w:w="16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2011FDE" w14:textId="77777777" w:rsidR="00165B2D" w:rsidRDefault="00000000">
            <w:pPr>
              <w:spacing w:after="0" w:line="240" w:lineRule="auto"/>
              <w:rPr>
                <w:sz w:val="20"/>
                <w:szCs w:val="20"/>
                <w:u w:val="single"/>
              </w:rPr>
            </w:pPr>
            <w:r>
              <w:rPr>
                <w:sz w:val="20"/>
                <w:szCs w:val="20"/>
                <w:u w:val="single"/>
              </w:rPr>
              <w:t xml:space="preserve"> </w:t>
            </w:r>
          </w:p>
        </w:tc>
        <w:tc>
          <w:tcPr>
            <w:tcW w:w="198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0302F82" w14:textId="77777777" w:rsidR="00165B2D" w:rsidRDefault="00000000">
            <w:pPr>
              <w:spacing w:after="0" w:line="240" w:lineRule="auto"/>
              <w:rPr>
                <w:sz w:val="20"/>
                <w:szCs w:val="20"/>
                <w:u w:val="single"/>
              </w:rPr>
            </w:pPr>
            <w:r>
              <w:rPr>
                <w:sz w:val="20"/>
                <w:szCs w:val="20"/>
                <w:u w:val="single"/>
              </w:rPr>
              <w:t xml:space="preserve"> </w:t>
            </w:r>
          </w:p>
        </w:tc>
        <w:tc>
          <w:tcPr>
            <w:tcW w:w="163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39B8057" w14:textId="77777777" w:rsidR="00165B2D" w:rsidRDefault="00000000">
            <w:pPr>
              <w:spacing w:after="0" w:line="240" w:lineRule="auto"/>
              <w:rPr>
                <w:sz w:val="20"/>
                <w:szCs w:val="20"/>
                <w:u w:val="single"/>
              </w:rPr>
            </w:pPr>
            <w:r>
              <w:rPr>
                <w:sz w:val="20"/>
                <w:szCs w:val="20"/>
                <w:u w:val="single"/>
              </w:rPr>
              <w:t xml:space="preserve"> </w:t>
            </w:r>
          </w:p>
        </w:tc>
      </w:tr>
      <w:tr w:rsidR="00165B2D" w14:paraId="0DA913E6" w14:textId="77777777">
        <w:trPr>
          <w:trHeight w:val="792"/>
        </w:trPr>
        <w:tc>
          <w:tcPr>
            <w:tcW w:w="741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7AD3CC" w14:textId="77777777" w:rsidR="00165B2D" w:rsidRDefault="00000000">
            <w:pPr>
              <w:spacing w:after="0" w:line="240" w:lineRule="auto"/>
              <w:rPr>
                <w:sz w:val="20"/>
                <w:szCs w:val="20"/>
              </w:rPr>
            </w:pPr>
            <w:r>
              <w:rPr>
                <w:sz w:val="20"/>
                <w:szCs w:val="20"/>
              </w:rPr>
              <w:t xml:space="preserve">Listens without interrupting, showing respect for the speaker and takes turns to speak. </w:t>
            </w:r>
          </w:p>
        </w:tc>
        <w:tc>
          <w:tcPr>
            <w:tcW w:w="16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01C0DA0" w14:textId="77777777" w:rsidR="00165B2D" w:rsidRDefault="00000000">
            <w:pPr>
              <w:spacing w:after="0" w:line="240" w:lineRule="auto"/>
              <w:rPr>
                <w:sz w:val="20"/>
                <w:szCs w:val="20"/>
                <w:u w:val="single"/>
              </w:rPr>
            </w:pPr>
            <w:r>
              <w:rPr>
                <w:sz w:val="20"/>
                <w:szCs w:val="20"/>
                <w:u w:val="single"/>
              </w:rPr>
              <w:t xml:space="preserve"> </w:t>
            </w:r>
          </w:p>
        </w:tc>
        <w:tc>
          <w:tcPr>
            <w:tcW w:w="198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F43AF21" w14:textId="77777777" w:rsidR="00165B2D" w:rsidRDefault="00000000">
            <w:pPr>
              <w:spacing w:after="0" w:line="240" w:lineRule="auto"/>
              <w:rPr>
                <w:sz w:val="20"/>
                <w:szCs w:val="20"/>
                <w:u w:val="single"/>
              </w:rPr>
            </w:pPr>
            <w:r>
              <w:rPr>
                <w:sz w:val="20"/>
                <w:szCs w:val="20"/>
                <w:u w:val="single"/>
              </w:rPr>
              <w:t xml:space="preserve"> </w:t>
            </w:r>
          </w:p>
        </w:tc>
        <w:tc>
          <w:tcPr>
            <w:tcW w:w="163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2A27681" w14:textId="77777777" w:rsidR="00165B2D" w:rsidRDefault="00000000">
            <w:pPr>
              <w:spacing w:after="0" w:line="240" w:lineRule="auto"/>
              <w:rPr>
                <w:sz w:val="20"/>
                <w:szCs w:val="20"/>
                <w:u w:val="single"/>
              </w:rPr>
            </w:pPr>
            <w:r>
              <w:rPr>
                <w:sz w:val="20"/>
                <w:szCs w:val="20"/>
                <w:u w:val="single"/>
              </w:rPr>
              <w:t xml:space="preserve"> </w:t>
            </w:r>
          </w:p>
        </w:tc>
      </w:tr>
      <w:tr w:rsidR="00165B2D" w14:paraId="36A41FB5" w14:textId="77777777">
        <w:trPr>
          <w:trHeight w:val="485"/>
        </w:trPr>
        <w:tc>
          <w:tcPr>
            <w:tcW w:w="12675" w:type="dxa"/>
            <w:gridSpan w:val="4"/>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6D1AA6" w14:textId="77777777" w:rsidR="00165B2D" w:rsidRDefault="00000000">
            <w:pPr>
              <w:spacing w:after="0" w:line="240" w:lineRule="auto"/>
              <w:rPr>
                <w:b/>
                <w:sz w:val="20"/>
                <w:szCs w:val="20"/>
                <w:u w:val="single"/>
              </w:rPr>
            </w:pPr>
            <w:r>
              <w:rPr>
                <w:b/>
                <w:sz w:val="20"/>
                <w:szCs w:val="20"/>
                <w:u w:val="single"/>
              </w:rPr>
              <w:t>LIFE SKILLS</w:t>
            </w:r>
          </w:p>
        </w:tc>
      </w:tr>
      <w:tr w:rsidR="00165B2D" w14:paraId="0CF394A8" w14:textId="77777777">
        <w:trPr>
          <w:trHeight w:val="961"/>
        </w:trPr>
        <w:tc>
          <w:tcPr>
            <w:tcW w:w="12675" w:type="dxa"/>
            <w:gridSpan w:val="4"/>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1612E95" w14:textId="77777777" w:rsidR="00165B2D" w:rsidRDefault="00000000">
            <w:pPr>
              <w:spacing w:after="0" w:line="240" w:lineRule="auto"/>
              <w:rPr>
                <w:b/>
                <w:sz w:val="20"/>
                <w:szCs w:val="20"/>
              </w:rPr>
            </w:pPr>
            <w:r>
              <w:rPr>
                <w:b/>
                <w:sz w:val="20"/>
                <w:szCs w:val="20"/>
              </w:rPr>
              <w:t>Beginning Knowledge and Personal and Social well-being</w:t>
            </w:r>
          </w:p>
          <w:p w14:paraId="1844DD14" w14:textId="77777777" w:rsidR="00165B2D" w:rsidRDefault="00000000">
            <w:pPr>
              <w:numPr>
                <w:ilvl w:val="0"/>
                <w:numId w:val="58"/>
              </w:numPr>
              <w:spacing w:after="0" w:line="240" w:lineRule="auto"/>
              <w:rPr>
                <w:i/>
                <w:sz w:val="20"/>
                <w:szCs w:val="20"/>
              </w:rPr>
            </w:pPr>
            <w:proofErr w:type="gramStart"/>
            <w:r>
              <w:rPr>
                <w:i/>
                <w:sz w:val="20"/>
                <w:szCs w:val="20"/>
              </w:rPr>
              <w:t>Learners</w:t>
            </w:r>
            <w:proofErr w:type="gramEnd"/>
            <w:r>
              <w:rPr>
                <w:i/>
                <w:sz w:val="20"/>
                <w:szCs w:val="20"/>
              </w:rPr>
              <w:t xml:space="preserve"> experiment and test a variety of objects to see if they sink or float</w:t>
            </w:r>
          </w:p>
          <w:p w14:paraId="24E1FEAA" w14:textId="77777777" w:rsidR="00165B2D" w:rsidRDefault="00000000">
            <w:pPr>
              <w:spacing w:after="0" w:line="240" w:lineRule="auto"/>
              <w:rPr>
                <w:sz w:val="20"/>
                <w:szCs w:val="20"/>
              </w:rPr>
            </w:pPr>
            <w:r>
              <w:rPr>
                <w:sz w:val="20"/>
                <w:szCs w:val="20"/>
              </w:rPr>
              <w:lastRenderedPageBreak/>
              <w:t xml:space="preserve">Although this is a Life Skills activity, learners need to be able to understand and use concepts/vocabulary that are important to this experiment such as: Float and sink, heavy and light, under and on top, waterproof etc. Encourage learners to do the experiment and talk about what they are doing and what they can see happening. </w:t>
            </w:r>
          </w:p>
        </w:tc>
      </w:tr>
      <w:tr w:rsidR="00165B2D" w14:paraId="4294B92E" w14:textId="77777777">
        <w:trPr>
          <w:trHeight w:val="570"/>
        </w:trPr>
        <w:tc>
          <w:tcPr>
            <w:tcW w:w="741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79A9CC9" w14:textId="77777777" w:rsidR="00165B2D" w:rsidRDefault="00000000">
            <w:pPr>
              <w:spacing w:after="0" w:line="240" w:lineRule="auto"/>
              <w:rPr>
                <w:b/>
                <w:sz w:val="20"/>
                <w:szCs w:val="20"/>
              </w:rPr>
            </w:pPr>
            <w:r>
              <w:rPr>
                <w:b/>
                <w:sz w:val="20"/>
                <w:szCs w:val="20"/>
              </w:rPr>
              <w:lastRenderedPageBreak/>
              <w:t>CAPS alignment</w:t>
            </w:r>
          </w:p>
        </w:tc>
        <w:tc>
          <w:tcPr>
            <w:tcW w:w="16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17DCE39" w14:textId="77777777" w:rsidR="00165B2D" w:rsidRDefault="00000000">
            <w:pPr>
              <w:spacing w:after="0" w:line="240" w:lineRule="auto"/>
              <w:rPr>
                <w:b/>
                <w:sz w:val="20"/>
                <w:szCs w:val="20"/>
              </w:rPr>
            </w:pPr>
            <w:r>
              <w:rPr>
                <w:b/>
                <w:sz w:val="20"/>
                <w:szCs w:val="20"/>
              </w:rPr>
              <w:t>1 Not achieved</w:t>
            </w:r>
          </w:p>
        </w:tc>
        <w:tc>
          <w:tcPr>
            <w:tcW w:w="198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25D1648" w14:textId="77777777" w:rsidR="00165B2D" w:rsidRDefault="00000000">
            <w:pPr>
              <w:spacing w:after="0" w:line="240" w:lineRule="auto"/>
              <w:rPr>
                <w:b/>
                <w:sz w:val="20"/>
                <w:szCs w:val="20"/>
              </w:rPr>
            </w:pPr>
            <w:r>
              <w:rPr>
                <w:b/>
                <w:sz w:val="20"/>
                <w:szCs w:val="20"/>
              </w:rPr>
              <w:t>2 In need of support</w:t>
            </w:r>
          </w:p>
        </w:tc>
        <w:tc>
          <w:tcPr>
            <w:tcW w:w="163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582C9D20" w14:textId="77777777" w:rsidR="00165B2D" w:rsidRDefault="00000000">
            <w:pPr>
              <w:spacing w:after="0" w:line="240" w:lineRule="auto"/>
              <w:rPr>
                <w:b/>
                <w:sz w:val="20"/>
                <w:szCs w:val="20"/>
              </w:rPr>
            </w:pPr>
            <w:r>
              <w:rPr>
                <w:b/>
                <w:sz w:val="20"/>
                <w:szCs w:val="20"/>
              </w:rPr>
              <w:t>3 Achieved</w:t>
            </w:r>
          </w:p>
        </w:tc>
      </w:tr>
      <w:tr w:rsidR="00165B2D" w14:paraId="6E251CAA" w14:textId="77777777">
        <w:trPr>
          <w:trHeight w:val="780"/>
        </w:trPr>
        <w:tc>
          <w:tcPr>
            <w:tcW w:w="741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5E90EA68" w14:textId="77777777" w:rsidR="00165B2D" w:rsidRDefault="00000000">
            <w:pPr>
              <w:spacing w:after="0" w:line="240" w:lineRule="auto"/>
              <w:rPr>
                <w:sz w:val="20"/>
                <w:szCs w:val="20"/>
              </w:rPr>
            </w:pPr>
            <w:r>
              <w:rPr>
                <w:sz w:val="20"/>
                <w:szCs w:val="20"/>
              </w:rPr>
              <w:t>Can learners test, compare and group objects that float and sink.</w:t>
            </w:r>
          </w:p>
        </w:tc>
        <w:tc>
          <w:tcPr>
            <w:tcW w:w="16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787D89AB" w14:textId="77777777" w:rsidR="00165B2D" w:rsidRDefault="00000000">
            <w:pPr>
              <w:spacing w:after="0" w:line="240" w:lineRule="auto"/>
              <w:rPr>
                <w:sz w:val="20"/>
                <w:szCs w:val="20"/>
              </w:rPr>
            </w:pPr>
            <w:r>
              <w:rPr>
                <w:sz w:val="20"/>
                <w:szCs w:val="20"/>
              </w:rPr>
              <w:t xml:space="preserve"> </w:t>
            </w:r>
          </w:p>
        </w:tc>
        <w:tc>
          <w:tcPr>
            <w:tcW w:w="198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31768ED" w14:textId="77777777" w:rsidR="00165B2D" w:rsidRDefault="00000000">
            <w:pPr>
              <w:spacing w:after="0" w:line="240" w:lineRule="auto"/>
              <w:rPr>
                <w:sz w:val="20"/>
                <w:szCs w:val="20"/>
              </w:rPr>
            </w:pPr>
            <w:r>
              <w:rPr>
                <w:sz w:val="20"/>
                <w:szCs w:val="20"/>
              </w:rPr>
              <w:t xml:space="preserve"> </w:t>
            </w:r>
          </w:p>
        </w:tc>
        <w:tc>
          <w:tcPr>
            <w:tcW w:w="163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420ECB1" w14:textId="77777777" w:rsidR="00165B2D" w:rsidRDefault="00000000">
            <w:pPr>
              <w:spacing w:after="0" w:line="240" w:lineRule="auto"/>
              <w:rPr>
                <w:sz w:val="20"/>
                <w:szCs w:val="20"/>
              </w:rPr>
            </w:pPr>
            <w:r>
              <w:rPr>
                <w:sz w:val="20"/>
                <w:szCs w:val="20"/>
              </w:rPr>
              <w:t xml:space="preserve"> </w:t>
            </w:r>
          </w:p>
        </w:tc>
      </w:tr>
      <w:tr w:rsidR="00165B2D" w14:paraId="32161628" w14:textId="77777777">
        <w:trPr>
          <w:trHeight w:val="675"/>
        </w:trPr>
        <w:tc>
          <w:tcPr>
            <w:tcW w:w="12675" w:type="dxa"/>
            <w:gridSpan w:val="4"/>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0C998DA" w14:textId="77777777" w:rsidR="00165B2D" w:rsidRDefault="00000000">
            <w:pPr>
              <w:spacing w:after="0" w:line="240" w:lineRule="auto"/>
              <w:rPr>
                <w:b/>
                <w:sz w:val="20"/>
                <w:szCs w:val="20"/>
              </w:rPr>
            </w:pPr>
            <w:r>
              <w:rPr>
                <w:b/>
                <w:sz w:val="20"/>
                <w:szCs w:val="20"/>
              </w:rPr>
              <w:t>Visual Arts Create in 3D (Constructing)</w:t>
            </w:r>
          </w:p>
          <w:p w14:paraId="70F996AB" w14:textId="77777777" w:rsidR="00165B2D" w:rsidRDefault="00000000">
            <w:pPr>
              <w:numPr>
                <w:ilvl w:val="0"/>
                <w:numId w:val="74"/>
              </w:numPr>
              <w:spacing w:after="0" w:line="240" w:lineRule="auto"/>
              <w:rPr>
                <w:sz w:val="20"/>
                <w:szCs w:val="20"/>
              </w:rPr>
            </w:pPr>
            <w:r>
              <w:rPr>
                <w:sz w:val="20"/>
                <w:szCs w:val="20"/>
              </w:rPr>
              <w:t>Learners work together to build boats that can float. They use recycled and found materials and objects.</w:t>
            </w:r>
          </w:p>
        </w:tc>
      </w:tr>
      <w:tr w:rsidR="00165B2D" w14:paraId="7F0D3325" w14:textId="77777777">
        <w:trPr>
          <w:trHeight w:val="3623"/>
        </w:trPr>
        <w:tc>
          <w:tcPr>
            <w:tcW w:w="12675" w:type="dxa"/>
            <w:gridSpan w:val="4"/>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45CD613" w14:textId="77777777" w:rsidR="00165B2D" w:rsidRDefault="00000000">
            <w:pPr>
              <w:spacing w:after="0" w:line="240" w:lineRule="auto"/>
              <w:rPr>
                <w:sz w:val="20"/>
                <w:szCs w:val="20"/>
              </w:rPr>
            </w:pPr>
            <w:r>
              <w:rPr>
                <w:sz w:val="20"/>
                <w:szCs w:val="20"/>
              </w:rPr>
              <w:t>Learners should be able to hold and use tools such as wax crayons and pencil crayons, paint brushes, glue sticks, and scissors i.e., the tools of school in a way that is not too messy or clumsy.</w:t>
            </w:r>
          </w:p>
          <w:p w14:paraId="488D4CB3" w14:textId="77777777" w:rsidR="00165B2D" w:rsidRDefault="00165B2D">
            <w:pPr>
              <w:spacing w:after="0" w:line="240" w:lineRule="auto"/>
              <w:rPr>
                <w:sz w:val="20"/>
                <w:szCs w:val="20"/>
              </w:rPr>
            </w:pPr>
          </w:p>
          <w:p w14:paraId="6FC458E6" w14:textId="77777777" w:rsidR="00165B2D" w:rsidRDefault="00000000">
            <w:pPr>
              <w:spacing w:after="0" w:line="240" w:lineRule="auto"/>
              <w:rPr>
                <w:sz w:val="20"/>
                <w:szCs w:val="20"/>
              </w:rPr>
            </w:pPr>
            <w:r>
              <w:rPr>
                <w:sz w:val="20"/>
                <w:szCs w:val="20"/>
              </w:rPr>
              <w:t xml:space="preserve"> Delays in fine motor development at this age could be due to:</w:t>
            </w:r>
          </w:p>
          <w:p w14:paraId="5A9362A5" w14:textId="77777777" w:rsidR="00165B2D" w:rsidRDefault="00000000">
            <w:pPr>
              <w:numPr>
                <w:ilvl w:val="0"/>
                <w:numId w:val="29"/>
              </w:numPr>
              <w:spacing w:after="0" w:line="240" w:lineRule="auto"/>
            </w:pPr>
            <w:r>
              <w:rPr>
                <w:sz w:val="20"/>
                <w:szCs w:val="20"/>
              </w:rPr>
              <w:t>Learners being too young (approximately below age 5 .6), so the activity is developmentally inappropriate and too difficult for little fingers.</w:t>
            </w:r>
          </w:p>
          <w:p w14:paraId="633C2DC7" w14:textId="77777777" w:rsidR="00165B2D" w:rsidRDefault="00000000">
            <w:pPr>
              <w:numPr>
                <w:ilvl w:val="0"/>
                <w:numId w:val="29"/>
              </w:numPr>
              <w:spacing w:after="0" w:line="240" w:lineRule="auto"/>
            </w:pPr>
            <w:r>
              <w:rPr>
                <w:sz w:val="20"/>
                <w:szCs w:val="20"/>
              </w:rPr>
              <w:t>Weak muscles in the hands so pencil grip is poor and hands get tired quickly.</w:t>
            </w:r>
          </w:p>
          <w:p w14:paraId="16B52355" w14:textId="77777777" w:rsidR="00165B2D" w:rsidRDefault="00000000">
            <w:pPr>
              <w:numPr>
                <w:ilvl w:val="0"/>
                <w:numId w:val="29"/>
              </w:numPr>
              <w:spacing w:after="0" w:line="240" w:lineRule="auto"/>
            </w:pPr>
            <w:r>
              <w:rPr>
                <w:sz w:val="20"/>
                <w:szCs w:val="20"/>
              </w:rPr>
              <w:t>Limited practise with the tools for school.</w:t>
            </w:r>
          </w:p>
          <w:p w14:paraId="3E1926E8" w14:textId="77777777" w:rsidR="00165B2D" w:rsidRDefault="00000000">
            <w:pPr>
              <w:numPr>
                <w:ilvl w:val="0"/>
                <w:numId w:val="29"/>
              </w:numPr>
              <w:spacing w:after="0" w:line="240" w:lineRule="auto"/>
            </w:pPr>
            <w:r>
              <w:rPr>
                <w:sz w:val="20"/>
                <w:szCs w:val="20"/>
              </w:rPr>
              <w:t>Too much sitting and not enough playing.</w:t>
            </w:r>
          </w:p>
          <w:p w14:paraId="65F66081" w14:textId="77777777" w:rsidR="00165B2D" w:rsidRDefault="00000000">
            <w:pPr>
              <w:spacing w:after="0" w:line="240" w:lineRule="auto"/>
              <w:rPr>
                <w:sz w:val="20"/>
                <w:szCs w:val="20"/>
              </w:rPr>
            </w:pPr>
            <w:r>
              <w:rPr>
                <w:sz w:val="20"/>
                <w:szCs w:val="20"/>
              </w:rPr>
              <w:t xml:space="preserve"> </w:t>
            </w:r>
          </w:p>
          <w:p w14:paraId="37E126FB" w14:textId="77777777" w:rsidR="00165B2D" w:rsidRDefault="00000000">
            <w:pPr>
              <w:spacing w:after="0" w:line="240" w:lineRule="auto"/>
              <w:rPr>
                <w:sz w:val="20"/>
                <w:szCs w:val="20"/>
              </w:rPr>
            </w:pPr>
            <w:r>
              <w:rPr>
                <w:sz w:val="20"/>
                <w:szCs w:val="20"/>
              </w:rPr>
              <w:t xml:space="preserve">Fine motor development and muscle strengthening should happen naturally through a child’s day by:   </w:t>
            </w:r>
          </w:p>
          <w:p w14:paraId="53A13729" w14:textId="77777777" w:rsidR="00165B2D" w:rsidRDefault="00000000">
            <w:pPr>
              <w:numPr>
                <w:ilvl w:val="0"/>
                <w:numId w:val="49"/>
              </w:numPr>
              <w:spacing w:after="0" w:line="240" w:lineRule="auto"/>
            </w:pPr>
            <w:r>
              <w:rPr>
                <w:sz w:val="20"/>
                <w:szCs w:val="20"/>
              </w:rPr>
              <w:t>Dressing and undressing.</w:t>
            </w:r>
          </w:p>
          <w:p w14:paraId="6ACE00C6" w14:textId="77777777" w:rsidR="00165B2D" w:rsidRDefault="00000000">
            <w:pPr>
              <w:numPr>
                <w:ilvl w:val="0"/>
                <w:numId w:val="49"/>
              </w:numPr>
              <w:spacing w:after="0" w:line="240" w:lineRule="auto"/>
            </w:pPr>
            <w:r>
              <w:rPr>
                <w:sz w:val="20"/>
                <w:szCs w:val="20"/>
              </w:rPr>
              <w:t>Brushing teeth and washing and drying bodies after bathing</w:t>
            </w:r>
          </w:p>
          <w:p w14:paraId="7C00A6CF" w14:textId="77777777" w:rsidR="00165B2D" w:rsidRDefault="00000000">
            <w:pPr>
              <w:numPr>
                <w:ilvl w:val="0"/>
                <w:numId w:val="49"/>
              </w:numPr>
              <w:spacing w:after="0" w:line="240" w:lineRule="auto"/>
            </w:pPr>
            <w:r>
              <w:rPr>
                <w:sz w:val="20"/>
                <w:szCs w:val="20"/>
              </w:rPr>
              <w:t>Managing hair</w:t>
            </w:r>
          </w:p>
          <w:p w14:paraId="400C4F35" w14:textId="77777777" w:rsidR="00165B2D" w:rsidRDefault="00000000">
            <w:pPr>
              <w:numPr>
                <w:ilvl w:val="0"/>
                <w:numId w:val="49"/>
              </w:numPr>
              <w:spacing w:after="0" w:line="240" w:lineRule="auto"/>
            </w:pPr>
            <w:r>
              <w:rPr>
                <w:sz w:val="20"/>
                <w:szCs w:val="20"/>
              </w:rPr>
              <w:t>Using utensils such as spoons for eating.</w:t>
            </w:r>
          </w:p>
          <w:p w14:paraId="33476F68" w14:textId="77777777" w:rsidR="00165B2D" w:rsidRDefault="00000000">
            <w:pPr>
              <w:numPr>
                <w:ilvl w:val="0"/>
                <w:numId w:val="49"/>
              </w:numPr>
              <w:spacing w:after="0" w:line="240" w:lineRule="auto"/>
            </w:pPr>
            <w:r>
              <w:rPr>
                <w:sz w:val="20"/>
                <w:szCs w:val="20"/>
              </w:rPr>
              <w:t>Helping with household chores</w:t>
            </w:r>
          </w:p>
          <w:p w14:paraId="5689C9BD" w14:textId="77777777" w:rsidR="00165B2D" w:rsidRDefault="00000000">
            <w:pPr>
              <w:spacing w:after="0" w:line="240" w:lineRule="auto"/>
              <w:rPr>
                <w:sz w:val="20"/>
                <w:szCs w:val="20"/>
              </w:rPr>
            </w:pPr>
            <w:r>
              <w:rPr>
                <w:sz w:val="20"/>
                <w:szCs w:val="20"/>
              </w:rPr>
              <w:t xml:space="preserve"> </w:t>
            </w:r>
          </w:p>
        </w:tc>
      </w:tr>
      <w:tr w:rsidR="00165B2D" w14:paraId="0AB68873" w14:textId="77777777">
        <w:trPr>
          <w:trHeight w:val="540"/>
        </w:trPr>
        <w:tc>
          <w:tcPr>
            <w:tcW w:w="741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8700A54" w14:textId="77777777" w:rsidR="00165B2D" w:rsidRDefault="00000000">
            <w:pPr>
              <w:spacing w:after="0" w:line="240" w:lineRule="auto"/>
              <w:rPr>
                <w:b/>
                <w:sz w:val="20"/>
                <w:szCs w:val="20"/>
              </w:rPr>
            </w:pPr>
            <w:r>
              <w:rPr>
                <w:b/>
                <w:sz w:val="20"/>
                <w:szCs w:val="20"/>
              </w:rPr>
              <w:t>CAPS alignment</w:t>
            </w:r>
          </w:p>
        </w:tc>
        <w:tc>
          <w:tcPr>
            <w:tcW w:w="16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D4903F8" w14:textId="77777777" w:rsidR="00165B2D" w:rsidRDefault="00000000">
            <w:pPr>
              <w:spacing w:after="0" w:line="240" w:lineRule="auto"/>
              <w:rPr>
                <w:b/>
                <w:sz w:val="20"/>
                <w:szCs w:val="20"/>
              </w:rPr>
            </w:pPr>
            <w:r>
              <w:rPr>
                <w:b/>
                <w:sz w:val="20"/>
                <w:szCs w:val="20"/>
              </w:rPr>
              <w:t>1 Not achieved</w:t>
            </w:r>
          </w:p>
        </w:tc>
        <w:tc>
          <w:tcPr>
            <w:tcW w:w="198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352A1790" w14:textId="77777777" w:rsidR="00165B2D" w:rsidRDefault="00000000">
            <w:pPr>
              <w:spacing w:after="0" w:line="240" w:lineRule="auto"/>
              <w:rPr>
                <w:b/>
                <w:sz w:val="20"/>
                <w:szCs w:val="20"/>
              </w:rPr>
            </w:pPr>
            <w:r>
              <w:rPr>
                <w:b/>
                <w:sz w:val="20"/>
                <w:szCs w:val="20"/>
              </w:rPr>
              <w:t>2 In need of support</w:t>
            </w:r>
          </w:p>
        </w:tc>
        <w:tc>
          <w:tcPr>
            <w:tcW w:w="163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2AD6BA51" w14:textId="77777777" w:rsidR="00165B2D" w:rsidRDefault="00000000">
            <w:pPr>
              <w:spacing w:after="0" w:line="240" w:lineRule="auto"/>
              <w:rPr>
                <w:b/>
                <w:sz w:val="20"/>
                <w:szCs w:val="20"/>
              </w:rPr>
            </w:pPr>
            <w:r>
              <w:rPr>
                <w:b/>
                <w:sz w:val="20"/>
                <w:szCs w:val="20"/>
              </w:rPr>
              <w:t>3 Achieved</w:t>
            </w:r>
          </w:p>
        </w:tc>
      </w:tr>
      <w:tr w:rsidR="00165B2D" w14:paraId="4172BE79" w14:textId="77777777">
        <w:trPr>
          <w:trHeight w:val="705"/>
        </w:trPr>
        <w:tc>
          <w:tcPr>
            <w:tcW w:w="741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79D6125" w14:textId="77777777" w:rsidR="00165B2D" w:rsidRDefault="00000000">
            <w:pPr>
              <w:spacing w:after="0" w:line="240" w:lineRule="auto"/>
              <w:rPr>
                <w:sz w:val="20"/>
                <w:szCs w:val="20"/>
              </w:rPr>
            </w:pPr>
            <w:r>
              <w:rPr>
                <w:sz w:val="20"/>
                <w:szCs w:val="20"/>
              </w:rPr>
              <w:t>Can create freely using a range of materials: small boxes, recyclable materials like buttons, egg boxes, cardboard off-cuts etc</w:t>
            </w:r>
          </w:p>
        </w:tc>
        <w:tc>
          <w:tcPr>
            <w:tcW w:w="16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0BA49938" w14:textId="77777777" w:rsidR="00165B2D" w:rsidRDefault="00000000">
            <w:pPr>
              <w:spacing w:after="0" w:line="240" w:lineRule="auto"/>
              <w:rPr>
                <w:sz w:val="20"/>
                <w:szCs w:val="20"/>
                <w:u w:val="single"/>
              </w:rPr>
            </w:pPr>
            <w:r>
              <w:rPr>
                <w:sz w:val="20"/>
                <w:szCs w:val="20"/>
                <w:u w:val="single"/>
              </w:rPr>
              <w:t xml:space="preserve"> </w:t>
            </w:r>
          </w:p>
        </w:tc>
        <w:tc>
          <w:tcPr>
            <w:tcW w:w="198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496A57A" w14:textId="77777777" w:rsidR="00165B2D" w:rsidRDefault="00000000">
            <w:pPr>
              <w:spacing w:after="0" w:line="240" w:lineRule="auto"/>
              <w:rPr>
                <w:sz w:val="20"/>
                <w:szCs w:val="20"/>
                <w:u w:val="single"/>
              </w:rPr>
            </w:pPr>
            <w:r>
              <w:rPr>
                <w:sz w:val="20"/>
                <w:szCs w:val="20"/>
                <w:u w:val="single"/>
              </w:rPr>
              <w:t xml:space="preserve"> </w:t>
            </w:r>
          </w:p>
        </w:tc>
        <w:tc>
          <w:tcPr>
            <w:tcW w:w="163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25712A2" w14:textId="77777777" w:rsidR="00165B2D" w:rsidRDefault="00000000">
            <w:pPr>
              <w:spacing w:after="0" w:line="240" w:lineRule="auto"/>
              <w:rPr>
                <w:sz w:val="20"/>
                <w:szCs w:val="20"/>
                <w:u w:val="single"/>
              </w:rPr>
            </w:pPr>
            <w:r>
              <w:rPr>
                <w:sz w:val="20"/>
                <w:szCs w:val="20"/>
                <w:u w:val="single"/>
              </w:rPr>
              <w:t xml:space="preserve"> </w:t>
            </w:r>
          </w:p>
        </w:tc>
      </w:tr>
      <w:tr w:rsidR="00165B2D" w14:paraId="48A0F62B" w14:textId="77777777">
        <w:trPr>
          <w:trHeight w:val="705"/>
        </w:trPr>
        <w:tc>
          <w:tcPr>
            <w:tcW w:w="7410" w:type="dxa"/>
            <w:tcBorders>
              <w:top w:val="nil"/>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6A01F7D4" w14:textId="77777777" w:rsidR="00165B2D" w:rsidRDefault="00000000">
            <w:pPr>
              <w:spacing w:after="0" w:line="240" w:lineRule="auto"/>
              <w:rPr>
                <w:sz w:val="20"/>
                <w:szCs w:val="20"/>
              </w:rPr>
            </w:pPr>
            <w:r>
              <w:rPr>
                <w:sz w:val="20"/>
                <w:szCs w:val="20"/>
              </w:rPr>
              <w:lastRenderedPageBreak/>
              <w:t>Fine motor strength and co-ordination is improving through the manipulation of the materials</w:t>
            </w:r>
          </w:p>
        </w:tc>
        <w:tc>
          <w:tcPr>
            <w:tcW w:w="165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688D71FB" w14:textId="77777777" w:rsidR="00165B2D" w:rsidRDefault="00000000">
            <w:pPr>
              <w:spacing w:after="0" w:line="240" w:lineRule="auto"/>
              <w:rPr>
                <w:sz w:val="20"/>
                <w:szCs w:val="20"/>
                <w:u w:val="single"/>
              </w:rPr>
            </w:pPr>
            <w:r>
              <w:rPr>
                <w:sz w:val="20"/>
                <w:szCs w:val="20"/>
                <w:u w:val="single"/>
              </w:rPr>
              <w:t xml:space="preserve"> </w:t>
            </w:r>
          </w:p>
        </w:tc>
        <w:tc>
          <w:tcPr>
            <w:tcW w:w="1980"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155A8E97" w14:textId="77777777" w:rsidR="00165B2D" w:rsidRDefault="00000000">
            <w:pPr>
              <w:spacing w:after="0" w:line="240" w:lineRule="auto"/>
              <w:rPr>
                <w:sz w:val="20"/>
                <w:szCs w:val="20"/>
                <w:u w:val="single"/>
              </w:rPr>
            </w:pPr>
            <w:r>
              <w:rPr>
                <w:sz w:val="20"/>
                <w:szCs w:val="20"/>
                <w:u w:val="single"/>
              </w:rPr>
              <w:t xml:space="preserve"> </w:t>
            </w:r>
          </w:p>
        </w:tc>
        <w:tc>
          <w:tcPr>
            <w:tcW w:w="1635" w:type="dxa"/>
            <w:tcBorders>
              <w:top w:val="nil"/>
              <w:left w:val="nil"/>
              <w:bottom w:val="single" w:sz="6" w:space="0" w:color="000000"/>
              <w:right w:val="single" w:sz="6" w:space="0" w:color="000000"/>
            </w:tcBorders>
            <w:shd w:val="clear" w:color="auto" w:fill="auto"/>
            <w:tcMar>
              <w:top w:w="100" w:type="dxa"/>
              <w:left w:w="100" w:type="dxa"/>
              <w:bottom w:w="100" w:type="dxa"/>
              <w:right w:w="100" w:type="dxa"/>
            </w:tcMar>
          </w:tcPr>
          <w:p w14:paraId="4E1CF99E" w14:textId="77777777" w:rsidR="00165B2D" w:rsidRDefault="00000000">
            <w:pPr>
              <w:spacing w:after="0" w:line="240" w:lineRule="auto"/>
              <w:rPr>
                <w:sz w:val="20"/>
                <w:szCs w:val="20"/>
                <w:u w:val="single"/>
              </w:rPr>
            </w:pPr>
            <w:r>
              <w:rPr>
                <w:sz w:val="20"/>
                <w:szCs w:val="20"/>
                <w:u w:val="single"/>
              </w:rPr>
              <w:t xml:space="preserve"> </w:t>
            </w:r>
          </w:p>
        </w:tc>
      </w:tr>
    </w:tbl>
    <w:p w14:paraId="6210AC4E" w14:textId="77777777" w:rsidR="00165B2D" w:rsidRDefault="00000000">
      <w:pPr>
        <w:spacing w:before="240" w:after="240"/>
        <w:rPr>
          <w:b/>
          <w:sz w:val="20"/>
          <w:szCs w:val="20"/>
          <w:u w:val="single"/>
        </w:rPr>
      </w:pPr>
      <w:r>
        <w:rPr>
          <w:b/>
          <w:sz w:val="20"/>
          <w:szCs w:val="20"/>
          <w:u w:val="single"/>
        </w:rPr>
        <w:t xml:space="preserve"> </w:t>
      </w:r>
      <w:r>
        <w:br w:type="page"/>
      </w:r>
    </w:p>
    <w:p w14:paraId="34AF20A0" w14:textId="77777777" w:rsidR="00165B2D" w:rsidRDefault="00000000">
      <w:pPr>
        <w:pStyle w:val="Heading2"/>
        <w:spacing w:before="240"/>
      </w:pPr>
      <w:bookmarkStart w:id="14" w:name="_heading=h.vcp76rgerabl" w:colFirst="0" w:colLast="0"/>
      <w:bookmarkEnd w:id="14"/>
      <w:r>
        <w:lastRenderedPageBreak/>
        <w:t>Annexure 2: Exemplar Competency (Skills) Observation Checklist</w:t>
      </w:r>
    </w:p>
    <w:tbl>
      <w:tblPr>
        <w:tblStyle w:val="afb"/>
        <w:tblW w:w="1516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93"/>
        <w:gridCol w:w="567"/>
        <w:gridCol w:w="708"/>
      </w:tblGrid>
      <w:tr w:rsidR="00165B2D" w14:paraId="469D6DC4" w14:textId="77777777">
        <w:trPr>
          <w:trHeight w:val="386"/>
        </w:trPr>
        <w:tc>
          <w:tcPr>
            <w:tcW w:w="13893" w:type="dxa"/>
          </w:tcPr>
          <w:p w14:paraId="3D83705E" w14:textId="77777777" w:rsidR="00165B2D" w:rsidRDefault="00000000">
            <w:pPr>
              <w:rPr>
                <w:b/>
                <w:i/>
                <w:sz w:val="20"/>
                <w:szCs w:val="20"/>
              </w:rPr>
            </w:pPr>
            <w:r>
              <w:rPr>
                <w:b/>
                <w:i/>
                <w:sz w:val="20"/>
                <w:szCs w:val="20"/>
              </w:rPr>
              <w:t xml:space="preserve">How did the project help learners to grow their skills </w:t>
            </w:r>
          </w:p>
        </w:tc>
        <w:tc>
          <w:tcPr>
            <w:tcW w:w="567" w:type="dxa"/>
          </w:tcPr>
          <w:p w14:paraId="767AA29B" w14:textId="77777777" w:rsidR="00165B2D" w:rsidRDefault="00000000">
            <w:pPr>
              <w:spacing w:after="240"/>
              <w:rPr>
                <w:sz w:val="20"/>
                <w:szCs w:val="20"/>
              </w:rPr>
            </w:pPr>
            <w:r>
              <w:rPr>
                <w:sz w:val="20"/>
                <w:szCs w:val="20"/>
              </w:rPr>
              <w:t>Yes</w:t>
            </w:r>
          </w:p>
        </w:tc>
        <w:tc>
          <w:tcPr>
            <w:tcW w:w="708" w:type="dxa"/>
          </w:tcPr>
          <w:p w14:paraId="59BD1A0E" w14:textId="77777777" w:rsidR="00165B2D" w:rsidRDefault="00000000">
            <w:pPr>
              <w:spacing w:after="240"/>
              <w:rPr>
                <w:sz w:val="20"/>
                <w:szCs w:val="20"/>
              </w:rPr>
            </w:pPr>
            <w:r>
              <w:rPr>
                <w:sz w:val="20"/>
                <w:szCs w:val="20"/>
              </w:rPr>
              <w:t>No</w:t>
            </w:r>
          </w:p>
        </w:tc>
      </w:tr>
      <w:tr w:rsidR="00165B2D" w14:paraId="4E55FC25" w14:textId="77777777">
        <w:tc>
          <w:tcPr>
            <w:tcW w:w="13893" w:type="dxa"/>
          </w:tcPr>
          <w:p w14:paraId="2088DA83" w14:textId="77777777" w:rsidR="00165B2D" w:rsidRDefault="00000000">
            <w:pPr>
              <w:rPr>
                <w:sz w:val="20"/>
                <w:szCs w:val="20"/>
              </w:rPr>
            </w:pPr>
            <w:r>
              <w:rPr>
                <w:b/>
                <w:sz w:val="20"/>
                <w:szCs w:val="20"/>
              </w:rPr>
              <w:t>Critical Thinking</w:t>
            </w:r>
            <w:r>
              <w:rPr>
                <w:sz w:val="20"/>
                <w:szCs w:val="20"/>
              </w:rPr>
              <w:t xml:space="preserve">: is about asking questions to understand the world, it is also about trying to make sense of information, evaluating </w:t>
            </w:r>
            <w:proofErr w:type="gramStart"/>
            <w:r>
              <w:rPr>
                <w:sz w:val="20"/>
                <w:szCs w:val="20"/>
              </w:rPr>
              <w:t>it</w:t>
            </w:r>
            <w:proofErr w:type="gramEnd"/>
            <w:r>
              <w:rPr>
                <w:sz w:val="20"/>
                <w:szCs w:val="20"/>
              </w:rPr>
              <w:t xml:space="preserve"> and connecting it to other pieces of information. </w:t>
            </w:r>
          </w:p>
          <w:p w14:paraId="3D33930E" w14:textId="77777777" w:rsidR="00165B2D" w:rsidRDefault="00000000">
            <w:pPr>
              <w:numPr>
                <w:ilvl w:val="0"/>
                <w:numId w:val="68"/>
              </w:numPr>
              <w:rPr>
                <w:sz w:val="20"/>
                <w:szCs w:val="20"/>
              </w:rPr>
            </w:pPr>
            <w:r>
              <w:rPr>
                <w:sz w:val="20"/>
                <w:szCs w:val="20"/>
              </w:rPr>
              <w:t>Did the learners grow their critical thinking through the project?</w:t>
            </w:r>
          </w:p>
          <w:p w14:paraId="7E9D5427" w14:textId="77777777" w:rsidR="00165B2D" w:rsidRDefault="00000000">
            <w:pPr>
              <w:numPr>
                <w:ilvl w:val="0"/>
                <w:numId w:val="68"/>
              </w:numPr>
              <w:rPr>
                <w:sz w:val="20"/>
                <w:szCs w:val="20"/>
              </w:rPr>
            </w:pPr>
            <w:r>
              <w:rPr>
                <w:sz w:val="20"/>
                <w:szCs w:val="20"/>
              </w:rPr>
              <w:t xml:space="preserve">Was there a difference from the start to the end of the project in the learners’ critical thinking skills?   </w:t>
            </w:r>
          </w:p>
          <w:p w14:paraId="74B254BA" w14:textId="77777777" w:rsidR="00165B2D" w:rsidRDefault="00000000">
            <w:pPr>
              <w:numPr>
                <w:ilvl w:val="0"/>
                <w:numId w:val="68"/>
              </w:numPr>
              <w:rPr>
                <w:sz w:val="20"/>
                <w:szCs w:val="20"/>
              </w:rPr>
            </w:pPr>
            <w:r>
              <w:rPr>
                <w:sz w:val="20"/>
                <w:szCs w:val="20"/>
              </w:rPr>
              <w:t>Did the learners ask questions?</w:t>
            </w:r>
          </w:p>
          <w:p w14:paraId="78694772" w14:textId="77777777" w:rsidR="00165B2D" w:rsidRDefault="00000000">
            <w:pPr>
              <w:numPr>
                <w:ilvl w:val="0"/>
                <w:numId w:val="68"/>
              </w:numPr>
              <w:rPr>
                <w:sz w:val="20"/>
                <w:szCs w:val="20"/>
              </w:rPr>
            </w:pPr>
            <w:r>
              <w:rPr>
                <w:sz w:val="20"/>
                <w:szCs w:val="20"/>
              </w:rPr>
              <w:t>Did the learners find the relevant and appropriate information, evaluate, and analyse it and apply it to solve a problem?</w:t>
            </w:r>
          </w:p>
          <w:p w14:paraId="79E6E58F" w14:textId="77777777" w:rsidR="00165B2D" w:rsidRDefault="00000000">
            <w:pPr>
              <w:numPr>
                <w:ilvl w:val="0"/>
                <w:numId w:val="68"/>
              </w:numPr>
              <w:rPr>
                <w:sz w:val="20"/>
                <w:szCs w:val="20"/>
              </w:rPr>
            </w:pPr>
            <w:r>
              <w:rPr>
                <w:sz w:val="20"/>
                <w:szCs w:val="20"/>
              </w:rPr>
              <w:t>Did you notice a change in learners’ critical thinking skills?</w:t>
            </w:r>
          </w:p>
          <w:p w14:paraId="2A01969D" w14:textId="77777777" w:rsidR="00165B2D" w:rsidRDefault="00000000">
            <w:pPr>
              <w:spacing w:after="160" w:line="259" w:lineRule="auto"/>
              <w:rPr>
                <w:sz w:val="18"/>
                <w:szCs w:val="18"/>
              </w:rPr>
            </w:pPr>
            <w:r>
              <w:rPr>
                <w:sz w:val="18"/>
                <w:szCs w:val="18"/>
              </w:rPr>
              <w:t xml:space="preserve">COMMENTS: What did you notice </w:t>
            </w:r>
          </w:p>
          <w:p w14:paraId="19FBBBA9" w14:textId="77777777" w:rsidR="00165B2D" w:rsidRDefault="00165B2D">
            <w:pPr>
              <w:rPr>
                <w:sz w:val="20"/>
                <w:szCs w:val="20"/>
              </w:rPr>
            </w:pPr>
          </w:p>
          <w:p w14:paraId="695B05D4" w14:textId="77777777" w:rsidR="00165B2D" w:rsidRDefault="00165B2D">
            <w:pPr>
              <w:rPr>
                <w:sz w:val="20"/>
                <w:szCs w:val="20"/>
              </w:rPr>
            </w:pPr>
          </w:p>
        </w:tc>
        <w:tc>
          <w:tcPr>
            <w:tcW w:w="567" w:type="dxa"/>
          </w:tcPr>
          <w:p w14:paraId="63FB8223" w14:textId="77777777" w:rsidR="00165B2D" w:rsidRDefault="00000000">
            <w:pPr>
              <w:spacing w:after="240"/>
              <w:rPr>
                <w:sz w:val="20"/>
                <w:szCs w:val="20"/>
              </w:rPr>
            </w:pPr>
            <w:r>
              <w:rPr>
                <w:sz w:val="20"/>
                <w:szCs w:val="20"/>
              </w:rPr>
              <w:t xml:space="preserve"> </w:t>
            </w:r>
          </w:p>
        </w:tc>
        <w:tc>
          <w:tcPr>
            <w:tcW w:w="708" w:type="dxa"/>
          </w:tcPr>
          <w:p w14:paraId="42BC56AD" w14:textId="77777777" w:rsidR="00165B2D" w:rsidRDefault="00165B2D">
            <w:pPr>
              <w:spacing w:after="240"/>
              <w:rPr>
                <w:sz w:val="20"/>
                <w:szCs w:val="20"/>
              </w:rPr>
            </w:pPr>
          </w:p>
        </w:tc>
      </w:tr>
      <w:tr w:rsidR="00165B2D" w14:paraId="48038432" w14:textId="77777777">
        <w:tc>
          <w:tcPr>
            <w:tcW w:w="13893" w:type="dxa"/>
          </w:tcPr>
          <w:p w14:paraId="53B6F45A" w14:textId="77777777" w:rsidR="00165B2D" w:rsidRDefault="00000000">
            <w:pPr>
              <w:rPr>
                <w:sz w:val="20"/>
                <w:szCs w:val="20"/>
              </w:rPr>
            </w:pPr>
            <w:r>
              <w:rPr>
                <w:b/>
                <w:sz w:val="20"/>
                <w:szCs w:val="20"/>
              </w:rPr>
              <w:t>Creative Innovation</w:t>
            </w:r>
            <w:r>
              <w:rPr>
                <w:sz w:val="20"/>
                <w:szCs w:val="20"/>
              </w:rPr>
              <w:t>: is the ability to come up with many different ideas and apply them to find realistic solutions to problems.</w:t>
            </w:r>
          </w:p>
          <w:p w14:paraId="2CC90387" w14:textId="77777777" w:rsidR="00165B2D" w:rsidRDefault="00000000">
            <w:pPr>
              <w:numPr>
                <w:ilvl w:val="0"/>
                <w:numId w:val="40"/>
              </w:numPr>
              <w:rPr>
                <w:sz w:val="20"/>
                <w:szCs w:val="20"/>
              </w:rPr>
            </w:pPr>
            <w:r>
              <w:rPr>
                <w:sz w:val="20"/>
                <w:szCs w:val="20"/>
              </w:rPr>
              <w:t>Did the learners grow their creative innovation through the project?</w:t>
            </w:r>
          </w:p>
          <w:p w14:paraId="36991BEC" w14:textId="77777777" w:rsidR="00165B2D" w:rsidRDefault="00000000">
            <w:pPr>
              <w:numPr>
                <w:ilvl w:val="0"/>
                <w:numId w:val="40"/>
              </w:numPr>
              <w:rPr>
                <w:sz w:val="20"/>
                <w:szCs w:val="20"/>
              </w:rPr>
            </w:pPr>
            <w:r>
              <w:rPr>
                <w:sz w:val="20"/>
                <w:szCs w:val="20"/>
              </w:rPr>
              <w:t xml:space="preserve">Was there a difference from the start to the end of the project in the learners’ critical thinking skills? </w:t>
            </w:r>
          </w:p>
          <w:p w14:paraId="2AD10A52" w14:textId="77777777" w:rsidR="00165B2D" w:rsidRDefault="00000000">
            <w:pPr>
              <w:numPr>
                <w:ilvl w:val="0"/>
                <w:numId w:val="40"/>
              </w:numPr>
              <w:rPr>
                <w:sz w:val="20"/>
                <w:szCs w:val="20"/>
              </w:rPr>
            </w:pPr>
            <w:r>
              <w:rPr>
                <w:sz w:val="20"/>
                <w:szCs w:val="20"/>
              </w:rPr>
              <w:t xml:space="preserve">Did the learners generate ideas and seek solutions? </w:t>
            </w:r>
          </w:p>
          <w:p w14:paraId="3085C09C" w14:textId="77777777" w:rsidR="00165B2D" w:rsidRDefault="00000000">
            <w:pPr>
              <w:numPr>
                <w:ilvl w:val="0"/>
                <w:numId w:val="40"/>
              </w:numPr>
              <w:rPr>
                <w:sz w:val="20"/>
                <w:szCs w:val="20"/>
              </w:rPr>
            </w:pPr>
            <w:r>
              <w:rPr>
                <w:sz w:val="20"/>
                <w:szCs w:val="20"/>
              </w:rPr>
              <w:t>Did you notice a change in learners’ creative innovation skills?</w:t>
            </w:r>
          </w:p>
          <w:p w14:paraId="163AEBD4" w14:textId="77777777" w:rsidR="00165B2D" w:rsidRDefault="00000000">
            <w:pPr>
              <w:spacing w:after="160" w:line="259" w:lineRule="auto"/>
              <w:rPr>
                <w:sz w:val="18"/>
                <w:szCs w:val="18"/>
              </w:rPr>
            </w:pPr>
            <w:r>
              <w:rPr>
                <w:sz w:val="18"/>
                <w:szCs w:val="18"/>
              </w:rPr>
              <w:t xml:space="preserve">COMMENTS: What did you notice </w:t>
            </w:r>
          </w:p>
          <w:p w14:paraId="6D75DE9B" w14:textId="77777777" w:rsidR="00165B2D" w:rsidRDefault="00165B2D">
            <w:pPr>
              <w:rPr>
                <w:sz w:val="20"/>
                <w:szCs w:val="20"/>
              </w:rPr>
            </w:pPr>
          </w:p>
        </w:tc>
        <w:tc>
          <w:tcPr>
            <w:tcW w:w="567" w:type="dxa"/>
          </w:tcPr>
          <w:p w14:paraId="5DE9E228" w14:textId="77777777" w:rsidR="00165B2D" w:rsidRDefault="00165B2D">
            <w:pPr>
              <w:spacing w:after="240"/>
              <w:rPr>
                <w:sz w:val="20"/>
                <w:szCs w:val="20"/>
              </w:rPr>
            </w:pPr>
          </w:p>
        </w:tc>
        <w:tc>
          <w:tcPr>
            <w:tcW w:w="708" w:type="dxa"/>
          </w:tcPr>
          <w:p w14:paraId="7096107D" w14:textId="77777777" w:rsidR="00165B2D" w:rsidRDefault="00165B2D">
            <w:pPr>
              <w:spacing w:after="240"/>
              <w:rPr>
                <w:sz w:val="20"/>
                <w:szCs w:val="20"/>
              </w:rPr>
            </w:pPr>
          </w:p>
        </w:tc>
      </w:tr>
      <w:tr w:rsidR="00165B2D" w14:paraId="01AE0EC6" w14:textId="77777777">
        <w:tc>
          <w:tcPr>
            <w:tcW w:w="13893" w:type="dxa"/>
          </w:tcPr>
          <w:p w14:paraId="49F34483" w14:textId="77777777" w:rsidR="00165B2D" w:rsidRDefault="00000000">
            <w:pPr>
              <w:rPr>
                <w:sz w:val="20"/>
                <w:szCs w:val="20"/>
              </w:rPr>
            </w:pPr>
            <w:r>
              <w:rPr>
                <w:b/>
                <w:sz w:val="20"/>
                <w:szCs w:val="20"/>
              </w:rPr>
              <w:t>Collaboration</w:t>
            </w:r>
            <w:r>
              <w:rPr>
                <w:sz w:val="20"/>
                <w:szCs w:val="20"/>
              </w:rPr>
              <w:t>:  when people work with each other to complete a task. It involves cooperation and teamwork and the sharing of ideas, knowledge, and skills to reach the same goal.</w:t>
            </w:r>
          </w:p>
          <w:p w14:paraId="149820F8" w14:textId="77777777" w:rsidR="00165B2D" w:rsidRDefault="00000000">
            <w:pPr>
              <w:numPr>
                <w:ilvl w:val="0"/>
                <w:numId w:val="16"/>
              </w:numPr>
              <w:rPr>
                <w:sz w:val="20"/>
                <w:szCs w:val="20"/>
              </w:rPr>
            </w:pPr>
            <w:r>
              <w:rPr>
                <w:sz w:val="20"/>
                <w:szCs w:val="20"/>
              </w:rPr>
              <w:t>Did the learners grow their ability to collaborate through the project?</w:t>
            </w:r>
          </w:p>
          <w:p w14:paraId="2B359998" w14:textId="77777777" w:rsidR="00165B2D" w:rsidRDefault="00000000">
            <w:pPr>
              <w:numPr>
                <w:ilvl w:val="0"/>
                <w:numId w:val="40"/>
              </w:numPr>
              <w:rPr>
                <w:sz w:val="20"/>
                <w:szCs w:val="20"/>
              </w:rPr>
            </w:pPr>
            <w:r>
              <w:rPr>
                <w:sz w:val="20"/>
                <w:szCs w:val="20"/>
              </w:rPr>
              <w:t xml:space="preserve">Was there a difference from the start to the end of the project in the learners’ collaboration? </w:t>
            </w:r>
          </w:p>
          <w:p w14:paraId="42522B58" w14:textId="77777777" w:rsidR="00165B2D" w:rsidRDefault="00000000">
            <w:pPr>
              <w:numPr>
                <w:ilvl w:val="0"/>
                <w:numId w:val="40"/>
              </w:numPr>
              <w:rPr>
                <w:sz w:val="20"/>
                <w:szCs w:val="20"/>
              </w:rPr>
            </w:pPr>
            <w:r>
              <w:rPr>
                <w:sz w:val="20"/>
                <w:szCs w:val="20"/>
              </w:rPr>
              <w:t xml:space="preserve">Did the learners show an ability to compromise, be considerate of each other, and be positive in a conflict situation? </w:t>
            </w:r>
          </w:p>
          <w:p w14:paraId="6555A19D" w14:textId="77777777" w:rsidR="00165B2D" w:rsidRDefault="00000000">
            <w:pPr>
              <w:numPr>
                <w:ilvl w:val="0"/>
                <w:numId w:val="40"/>
              </w:numPr>
              <w:rPr>
                <w:sz w:val="20"/>
                <w:szCs w:val="20"/>
              </w:rPr>
            </w:pPr>
            <w:r>
              <w:rPr>
                <w:sz w:val="20"/>
                <w:szCs w:val="20"/>
              </w:rPr>
              <w:t>Did the learners leverage each other’s strengths? (Pool their collective resources in terms of strengths and knowledge)</w:t>
            </w:r>
          </w:p>
          <w:p w14:paraId="2125EB4A" w14:textId="77777777" w:rsidR="00165B2D" w:rsidRDefault="00000000">
            <w:pPr>
              <w:numPr>
                <w:ilvl w:val="0"/>
                <w:numId w:val="40"/>
              </w:numPr>
              <w:rPr>
                <w:sz w:val="20"/>
                <w:szCs w:val="20"/>
              </w:rPr>
            </w:pPr>
            <w:r>
              <w:rPr>
                <w:sz w:val="20"/>
                <w:szCs w:val="20"/>
              </w:rPr>
              <w:t xml:space="preserve">Were the learners willing to listen, empathise, and give and receive useful feedback to the team? </w:t>
            </w:r>
          </w:p>
          <w:p w14:paraId="46C034E6" w14:textId="77777777" w:rsidR="00165B2D" w:rsidRDefault="00000000">
            <w:pPr>
              <w:numPr>
                <w:ilvl w:val="0"/>
                <w:numId w:val="40"/>
              </w:numPr>
              <w:spacing w:after="240"/>
              <w:rPr>
                <w:sz w:val="20"/>
                <w:szCs w:val="20"/>
              </w:rPr>
            </w:pPr>
            <w:r>
              <w:rPr>
                <w:sz w:val="20"/>
                <w:szCs w:val="20"/>
              </w:rPr>
              <w:t>Did you notice a change in learners' creative innovation skills?</w:t>
            </w:r>
          </w:p>
          <w:p w14:paraId="56BA2C2D" w14:textId="77777777" w:rsidR="00165B2D" w:rsidRDefault="00000000">
            <w:pPr>
              <w:spacing w:after="160" w:line="259" w:lineRule="auto"/>
              <w:rPr>
                <w:sz w:val="18"/>
                <w:szCs w:val="18"/>
              </w:rPr>
            </w:pPr>
            <w:r>
              <w:rPr>
                <w:sz w:val="18"/>
                <w:szCs w:val="18"/>
              </w:rPr>
              <w:t xml:space="preserve">COMMENTS: What did you notice </w:t>
            </w:r>
          </w:p>
          <w:p w14:paraId="3F3DA545" w14:textId="77777777" w:rsidR="00165B2D" w:rsidRDefault="00165B2D">
            <w:pPr>
              <w:spacing w:after="240"/>
              <w:rPr>
                <w:sz w:val="20"/>
                <w:szCs w:val="20"/>
              </w:rPr>
            </w:pPr>
          </w:p>
        </w:tc>
        <w:tc>
          <w:tcPr>
            <w:tcW w:w="567" w:type="dxa"/>
          </w:tcPr>
          <w:p w14:paraId="3AFA29A0" w14:textId="77777777" w:rsidR="00165B2D" w:rsidRDefault="00165B2D">
            <w:pPr>
              <w:spacing w:after="240"/>
              <w:rPr>
                <w:sz w:val="20"/>
                <w:szCs w:val="20"/>
              </w:rPr>
            </w:pPr>
          </w:p>
        </w:tc>
        <w:tc>
          <w:tcPr>
            <w:tcW w:w="708" w:type="dxa"/>
          </w:tcPr>
          <w:p w14:paraId="2A1BA5A2" w14:textId="77777777" w:rsidR="00165B2D" w:rsidRDefault="00165B2D">
            <w:pPr>
              <w:spacing w:after="240"/>
              <w:rPr>
                <w:sz w:val="20"/>
                <w:szCs w:val="20"/>
              </w:rPr>
            </w:pPr>
          </w:p>
        </w:tc>
      </w:tr>
    </w:tbl>
    <w:p w14:paraId="0D796A05" w14:textId="77777777" w:rsidR="00165B2D" w:rsidRDefault="00165B2D">
      <w:pPr>
        <w:rPr>
          <w:b/>
          <w:sz w:val="20"/>
          <w:szCs w:val="20"/>
          <w:u w:val="single"/>
        </w:rPr>
      </w:pPr>
    </w:p>
    <w:p w14:paraId="05E4FC1E" w14:textId="77777777" w:rsidR="00165B2D" w:rsidRDefault="00000000">
      <w:pPr>
        <w:pStyle w:val="Heading1"/>
        <w:rPr>
          <w:rFonts w:ascii="Calibri" w:eastAsia="Calibri" w:hAnsi="Calibri" w:cs="Calibri"/>
        </w:rPr>
      </w:pPr>
      <w:bookmarkStart w:id="15" w:name="_heading=h.mg5mss8migk9" w:colFirst="0" w:colLast="0"/>
      <w:bookmarkEnd w:id="15"/>
      <w:r>
        <w:lastRenderedPageBreak/>
        <w:br w:type="page"/>
      </w:r>
    </w:p>
    <w:p w14:paraId="3CA8BB27" w14:textId="77777777" w:rsidR="00165B2D" w:rsidRDefault="00165B2D">
      <w:pPr>
        <w:pStyle w:val="Heading2"/>
      </w:pPr>
      <w:bookmarkStart w:id="16" w:name="_heading=h.kjk09v60w18y" w:colFirst="0" w:colLast="0"/>
      <w:bookmarkEnd w:id="16"/>
    </w:p>
    <w:p w14:paraId="3020A01C" w14:textId="77777777" w:rsidR="00165B2D" w:rsidRDefault="00000000">
      <w:pPr>
        <w:pStyle w:val="Heading2"/>
      </w:pPr>
      <w:bookmarkStart w:id="17" w:name="_heading=h.eycphgrcbhsm" w:colFirst="0" w:colLast="0"/>
      <w:bookmarkEnd w:id="17"/>
      <w:r>
        <w:t>Annexure 3: Example letter to parents and caregivers about Project-based Learning </w:t>
      </w:r>
    </w:p>
    <w:p w14:paraId="6EAB1CF3" w14:textId="77777777" w:rsidR="00165B2D" w:rsidRDefault="00165B2D">
      <w:pPr>
        <w:spacing w:after="0"/>
      </w:pPr>
    </w:p>
    <w:p w14:paraId="35827AC2" w14:textId="77777777" w:rsidR="00165B2D" w:rsidRDefault="00000000">
      <w:pPr>
        <w:pBdr>
          <w:top w:val="nil"/>
          <w:left w:val="nil"/>
          <w:bottom w:val="nil"/>
          <w:right w:val="nil"/>
          <w:between w:val="nil"/>
        </w:pBdr>
        <w:spacing w:after="0" w:line="240" w:lineRule="auto"/>
        <w:rPr>
          <w:b/>
          <w:i/>
          <w:color w:val="000000"/>
          <w:sz w:val="20"/>
          <w:szCs w:val="20"/>
        </w:rPr>
      </w:pPr>
      <w:r>
        <w:rPr>
          <w:b/>
          <w:i/>
          <w:color w:val="000000"/>
          <w:sz w:val="20"/>
          <w:szCs w:val="20"/>
        </w:rPr>
        <w:t>This is just an example. Feel free to edit and adapt it to your needs.</w:t>
      </w:r>
    </w:p>
    <w:p w14:paraId="69AC2E47" w14:textId="77777777" w:rsidR="00165B2D" w:rsidRDefault="00165B2D">
      <w:pPr>
        <w:pBdr>
          <w:top w:val="nil"/>
          <w:left w:val="nil"/>
          <w:bottom w:val="nil"/>
          <w:right w:val="nil"/>
          <w:between w:val="nil"/>
        </w:pBdr>
        <w:spacing w:after="0" w:line="240" w:lineRule="auto"/>
        <w:rPr>
          <w:b/>
          <w:i/>
          <w:sz w:val="20"/>
          <w:szCs w:val="20"/>
        </w:rPr>
      </w:pPr>
    </w:p>
    <w:p w14:paraId="0D7856C7"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18"/>
          <w:szCs w:val="18"/>
        </w:rPr>
        <w:t>Dear Parents and Caregivers,</w:t>
      </w:r>
    </w:p>
    <w:p w14:paraId="5CA5C2DE" w14:textId="77777777" w:rsidR="00165B2D" w:rsidRDefault="00165B2D">
      <w:pPr>
        <w:spacing w:after="0"/>
      </w:pPr>
    </w:p>
    <w:p w14:paraId="5E31AFCA"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18"/>
          <w:szCs w:val="18"/>
        </w:rPr>
        <w:t xml:space="preserve">We hope this letter finds you well. We want to share with you an exciting project that your child will be working on in school called "Water: Why do some things </w:t>
      </w:r>
      <w:r>
        <w:rPr>
          <w:sz w:val="18"/>
          <w:szCs w:val="18"/>
        </w:rPr>
        <w:t>float</w:t>
      </w:r>
      <w:r>
        <w:rPr>
          <w:color w:val="000000"/>
          <w:sz w:val="18"/>
          <w:szCs w:val="18"/>
        </w:rPr>
        <w:t xml:space="preserve"> </w:t>
      </w:r>
      <w:proofErr w:type="gramStart"/>
      <w:r>
        <w:rPr>
          <w:color w:val="000000"/>
          <w:sz w:val="18"/>
          <w:szCs w:val="18"/>
        </w:rPr>
        <w:t>and  other</w:t>
      </w:r>
      <w:proofErr w:type="gramEnd"/>
      <w:r>
        <w:rPr>
          <w:color w:val="000000"/>
          <w:sz w:val="18"/>
          <w:szCs w:val="18"/>
        </w:rPr>
        <w:t xml:space="preserve"> things </w:t>
      </w:r>
      <w:r>
        <w:rPr>
          <w:sz w:val="18"/>
          <w:szCs w:val="18"/>
        </w:rPr>
        <w:t>sink</w:t>
      </w:r>
      <w:r>
        <w:rPr>
          <w:color w:val="000000"/>
          <w:sz w:val="18"/>
          <w:szCs w:val="18"/>
        </w:rPr>
        <w:t xml:space="preserve">? ". This is a Project-based Learning project. You may have already heard a lot about Project-based Learning, but if not, Project-based Learning is a teaching method where learners learn by actively engaging in real-world and meaningful projects. Through this method, learners are given the opportunity to collaborate with their peers, conduct research, and apply their knowledge and skills to solve real-life problems or answer real-life </w:t>
      </w:r>
      <w:proofErr w:type="gramStart"/>
      <w:r>
        <w:rPr>
          <w:color w:val="000000"/>
          <w:sz w:val="18"/>
          <w:szCs w:val="18"/>
        </w:rPr>
        <w:t>questions..</w:t>
      </w:r>
      <w:proofErr w:type="gramEnd"/>
    </w:p>
    <w:p w14:paraId="3331BCDD" w14:textId="77777777" w:rsidR="00165B2D" w:rsidRDefault="00165B2D">
      <w:pPr>
        <w:spacing w:after="0"/>
      </w:pPr>
    </w:p>
    <w:p w14:paraId="16273404" w14:textId="77777777" w:rsidR="00165B2D" w:rsidRDefault="00000000">
      <w:pPr>
        <w:pBdr>
          <w:top w:val="nil"/>
          <w:left w:val="nil"/>
          <w:bottom w:val="nil"/>
          <w:right w:val="nil"/>
          <w:between w:val="nil"/>
        </w:pBdr>
        <w:spacing w:after="0" w:line="240" w:lineRule="auto"/>
        <w:rPr>
          <w:color w:val="000000"/>
          <w:sz w:val="18"/>
          <w:szCs w:val="18"/>
        </w:rPr>
      </w:pPr>
      <w:r>
        <w:rPr>
          <w:color w:val="000000"/>
          <w:sz w:val="18"/>
          <w:szCs w:val="18"/>
        </w:rPr>
        <w:t>There are many benefits to Project-based Learning. This method encourages creativity, critical thinking, and problem-solving skills. Learners also learn to communicate effectively, both with their peers and the community, and build personal connections with the subject content (CAPS), leading to deeper and more memorable learning experiences. There are lots of ways you can support your child in their Project-based Learning journey that will not cost you anything.  You can:</w:t>
      </w:r>
    </w:p>
    <w:p w14:paraId="79034D19" w14:textId="77777777" w:rsidR="00165B2D" w:rsidRDefault="00165B2D">
      <w:pPr>
        <w:pBdr>
          <w:top w:val="nil"/>
          <w:left w:val="nil"/>
          <w:bottom w:val="nil"/>
          <w:right w:val="nil"/>
          <w:between w:val="nil"/>
        </w:pBdr>
        <w:spacing w:after="0" w:line="240" w:lineRule="auto"/>
        <w:rPr>
          <w:sz w:val="18"/>
          <w:szCs w:val="18"/>
        </w:rPr>
      </w:pPr>
    </w:p>
    <w:p w14:paraId="0EB1BB82" w14:textId="77777777" w:rsidR="00165B2D" w:rsidRDefault="00000000">
      <w:pPr>
        <w:numPr>
          <w:ilvl w:val="0"/>
          <w:numId w:val="52"/>
        </w:numPr>
        <w:spacing w:after="0"/>
        <w:rPr>
          <w:color w:val="000000"/>
          <w:sz w:val="18"/>
          <w:szCs w:val="18"/>
        </w:rPr>
      </w:pPr>
      <w:r>
        <w:rPr>
          <w:color w:val="000000"/>
          <w:sz w:val="18"/>
          <w:szCs w:val="18"/>
        </w:rPr>
        <w:t>Encourage your child to ask questions and take ownership of their learning. This can help them develop critical thinking skills and become more engaged in the project.</w:t>
      </w:r>
    </w:p>
    <w:p w14:paraId="537334C8" w14:textId="77777777" w:rsidR="00165B2D" w:rsidRDefault="00000000">
      <w:pPr>
        <w:numPr>
          <w:ilvl w:val="0"/>
          <w:numId w:val="52"/>
        </w:numPr>
        <w:pBdr>
          <w:top w:val="nil"/>
          <w:left w:val="nil"/>
          <w:bottom w:val="nil"/>
          <w:right w:val="nil"/>
          <w:between w:val="nil"/>
        </w:pBdr>
        <w:spacing w:after="0" w:line="240" w:lineRule="auto"/>
        <w:rPr>
          <w:color w:val="000000"/>
          <w:sz w:val="18"/>
          <w:szCs w:val="18"/>
        </w:rPr>
      </w:pPr>
      <w:r>
        <w:rPr>
          <w:color w:val="000000"/>
          <w:sz w:val="18"/>
          <w:szCs w:val="18"/>
        </w:rPr>
        <w:t>Help your child find resources and materials related to the project topic. This can include books, articles, websites, or even just your own knowledge about the topic.</w:t>
      </w:r>
    </w:p>
    <w:p w14:paraId="05BCAC3C" w14:textId="77777777" w:rsidR="00165B2D" w:rsidRDefault="00000000">
      <w:pPr>
        <w:numPr>
          <w:ilvl w:val="0"/>
          <w:numId w:val="52"/>
        </w:numPr>
        <w:pBdr>
          <w:top w:val="nil"/>
          <w:left w:val="nil"/>
          <w:bottom w:val="nil"/>
          <w:right w:val="nil"/>
          <w:between w:val="nil"/>
        </w:pBdr>
        <w:spacing w:after="0" w:line="240" w:lineRule="auto"/>
        <w:rPr>
          <w:sz w:val="18"/>
          <w:szCs w:val="18"/>
        </w:rPr>
      </w:pPr>
      <w:r>
        <w:rPr>
          <w:sz w:val="18"/>
          <w:szCs w:val="18"/>
        </w:rPr>
        <w:t xml:space="preserve">Your child will probably want to explain the project to you. Please ask him/her many questions and </w:t>
      </w:r>
      <w:r>
        <w:rPr>
          <w:color w:val="000000"/>
          <w:sz w:val="18"/>
          <w:szCs w:val="18"/>
        </w:rPr>
        <w:t>listen to their ideas. Show interest and enthusiasm for what they are learning and offer positive feedback to encourage their progress.</w:t>
      </w:r>
    </w:p>
    <w:p w14:paraId="32282987" w14:textId="77777777" w:rsidR="00165B2D" w:rsidRDefault="00000000">
      <w:pPr>
        <w:numPr>
          <w:ilvl w:val="0"/>
          <w:numId w:val="52"/>
        </w:numPr>
        <w:pBdr>
          <w:top w:val="nil"/>
          <w:left w:val="nil"/>
          <w:bottom w:val="nil"/>
          <w:right w:val="nil"/>
          <w:between w:val="nil"/>
        </w:pBdr>
        <w:spacing w:after="0" w:line="240" w:lineRule="auto"/>
        <w:rPr>
          <w:color w:val="000000"/>
          <w:sz w:val="18"/>
          <w:szCs w:val="18"/>
        </w:rPr>
      </w:pPr>
      <w:r>
        <w:rPr>
          <w:color w:val="000000"/>
          <w:sz w:val="18"/>
          <w:szCs w:val="18"/>
        </w:rPr>
        <w:t>Help your child manage their time effectively by helping them to create a schedule or calendar with deadlines and milestones for the project.</w:t>
      </w:r>
    </w:p>
    <w:p w14:paraId="49CDEE91" w14:textId="77777777" w:rsidR="00165B2D" w:rsidRDefault="00000000">
      <w:pPr>
        <w:numPr>
          <w:ilvl w:val="0"/>
          <w:numId w:val="52"/>
        </w:numPr>
        <w:pBdr>
          <w:top w:val="nil"/>
          <w:left w:val="nil"/>
          <w:bottom w:val="nil"/>
          <w:right w:val="nil"/>
          <w:between w:val="nil"/>
        </w:pBdr>
        <w:spacing w:after="0" w:line="240" w:lineRule="auto"/>
        <w:rPr>
          <w:color w:val="000000"/>
          <w:sz w:val="18"/>
          <w:szCs w:val="18"/>
        </w:rPr>
      </w:pPr>
      <w:r>
        <w:rPr>
          <w:color w:val="000000"/>
          <w:sz w:val="18"/>
          <w:szCs w:val="18"/>
        </w:rPr>
        <w:t>Attend any events or presentations related to the project and show support for your child and their classmates as they showcase their work.</w:t>
      </w:r>
    </w:p>
    <w:p w14:paraId="7C46184C" w14:textId="77777777" w:rsidR="00165B2D" w:rsidRDefault="00165B2D">
      <w:pPr>
        <w:spacing w:after="0"/>
        <w:rPr>
          <w:rFonts w:ascii="Times New Roman" w:eastAsia="Times New Roman" w:hAnsi="Times New Roman" w:cs="Times New Roman"/>
          <w:sz w:val="24"/>
          <w:szCs w:val="24"/>
        </w:rPr>
      </w:pPr>
    </w:p>
    <w:p w14:paraId="281F23D5" w14:textId="77777777" w:rsidR="00165B2D" w:rsidRDefault="00165B2D">
      <w:pPr>
        <w:spacing w:after="0"/>
      </w:pPr>
    </w:p>
    <w:p w14:paraId="4DAE5E8C"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18"/>
          <w:szCs w:val="18"/>
        </w:rPr>
        <w:t>Thank you for your ongoing support of our learners' education.</w:t>
      </w:r>
    </w:p>
    <w:p w14:paraId="356DF53B" w14:textId="77777777" w:rsidR="00165B2D" w:rsidRDefault="00165B2D">
      <w:pPr>
        <w:spacing w:after="0"/>
      </w:pPr>
    </w:p>
    <w:p w14:paraId="5665A024" w14:textId="77777777" w:rsidR="00165B2D"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24"/>
          <w:szCs w:val="24"/>
        </w:rPr>
      </w:pPr>
      <w:r>
        <w:rPr>
          <w:color w:val="000000"/>
          <w:sz w:val="18"/>
          <w:szCs w:val="18"/>
        </w:rPr>
        <w:t>Sincerely,</w:t>
      </w:r>
    </w:p>
    <w:p w14:paraId="13BD5867" w14:textId="77777777" w:rsidR="00165B2D" w:rsidRDefault="00165B2D"/>
    <w:p w14:paraId="61F51A4B" w14:textId="77777777" w:rsidR="00165B2D" w:rsidRDefault="00000000">
      <w:pPr>
        <w:pBdr>
          <w:top w:val="nil"/>
          <w:left w:val="nil"/>
          <w:bottom w:val="nil"/>
          <w:right w:val="nil"/>
          <w:between w:val="nil"/>
        </w:pBdr>
        <w:spacing w:after="20" w:line="240" w:lineRule="auto"/>
        <w:rPr>
          <w:color w:val="000000"/>
          <w:sz w:val="18"/>
          <w:szCs w:val="18"/>
        </w:rPr>
      </w:pPr>
      <w:r>
        <w:rPr>
          <w:color w:val="000000"/>
          <w:sz w:val="18"/>
          <w:szCs w:val="18"/>
        </w:rPr>
        <w:t>[Your Name]</w:t>
      </w:r>
    </w:p>
    <w:p w14:paraId="12FE95E7" w14:textId="77777777" w:rsidR="00165B2D" w:rsidRDefault="00165B2D">
      <w:pPr>
        <w:pBdr>
          <w:top w:val="nil"/>
          <w:left w:val="nil"/>
          <w:bottom w:val="nil"/>
          <w:right w:val="nil"/>
          <w:between w:val="nil"/>
        </w:pBdr>
        <w:spacing w:after="20" w:line="240" w:lineRule="auto"/>
        <w:rPr>
          <w:sz w:val="18"/>
          <w:szCs w:val="18"/>
        </w:rPr>
      </w:pPr>
    </w:p>
    <w:p w14:paraId="4BC96C8D" w14:textId="77777777" w:rsidR="00165B2D" w:rsidRDefault="00000000">
      <w:pPr>
        <w:widowControl w:val="0"/>
        <w:spacing w:after="20" w:line="240" w:lineRule="auto"/>
        <w:rPr>
          <w:sz w:val="18"/>
          <w:szCs w:val="18"/>
        </w:rPr>
      </w:pPr>
      <w:r>
        <w:rPr>
          <w:sz w:val="18"/>
          <w:szCs w:val="18"/>
        </w:rPr>
        <w:t>…………………………………………………………………………………………………………………………………………………………………………………………………………………………………………………………………………………………………………</w:t>
      </w:r>
    </w:p>
    <w:p w14:paraId="09562874" w14:textId="77777777" w:rsidR="00165B2D" w:rsidRDefault="00000000">
      <w:pPr>
        <w:widowControl w:val="0"/>
        <w:spacing w:after="20" w:line="240" w:lineRule="auto"/>
        <w:rPr>
          <w:sz w:val="18"/>
          <w:szCs w:val="18"/>
        </w:rPr>
      </w:pPr>
      <w:r>
        <w:rPr>
          <w:sz w:val="18"/>
          <w:szCs w:val="18"/>
        </w:rPr>
        <w:t xml:space="preserve">This is to confirm that I __________________________________ parent/guardian of ___________________________________ have read this letter and I understand what the project is all about. </w:t>
      </w:r>
    </w:p>
    <w:p w14:paraId="495AABB4" w14:textId="77777777" w:rsidR="00165B2D" w:rsidRDefault="00165B2D">
      <w:pPr>
        <w:pBdr>
          <w:top w:val="nil"/>
          <w:left w:val="nil"/>
          <w:bottom w:val="nil"/>
          <w:right w:val="nil"/>
          <w:between w:val="nil"/>
        </w:pBdr>
        <w:spacing w:after="20" w:line="240" w:lineRule="auto"/>
        <w:rPr>
          <w:sz w:val="18"/>
          <w:szCs w:val="18"/>
        </w:rPr>
      </w:pPr>
    </w:p>
    <w:p w14:paraId="3679EFC2" w14:textId="77777777" w:rsidR="00165B2D" w:rsidRDefault="00165B2D"/>
    <w:p w14:paraId="7EEFB75F" w14:textId="77777777" w:rsidR="00165B2D" w:rsidRDefault="00165B2D">
      <w:pPr>
        <w:pStyle w:val="Heading2"/>
      </w:pPr>
      <w:bookmarkStart w:id="18" w:name="_heading=h.8vkf056v4wq4" w:colFirst="0" w:colLast="0"/>
      <w:bookmarkEnd w:id="18"/>
    </w:p>
    <w:p w14:paraId="4D5AA5CE" w14:textId="77777777" w:rsidR="00165B2D" w:rsidRDefault="00165B2D">
      <w:pPr>
        <w:pStyle w:val="Heading2"/>
      </w:pPr>
      <w:bookmarkStart w:id="19" w:name="_heading=h.4rpq1urfra0o" w:colFirst="0" w:colLast="0"/>
      <w:bookmarkEnd w:id="19"/>
    </w:p>
    <w:p w14:paraId="2997B810" w14:textId="77777777" w:rsidR="00165B2D" w:rsidRDefault="00165B2D">
      <w:pPr>
        <w:pStyle w:val="Heading2"/>
      </w:pPr>
      <w:bookmarkStart w:id="20" w:name="_heading=h.jgpfk5wncik1" w:colFirst="0" w:colLast="0"/>
      <w:bookmarkEnd w:id="20"/>
    </w:p>
    <w:p w14:paraId="3C7D0AB1" w14:textId="77777777" w:rsidR="00165B2D" w:rsidRDefault="00165B2D">
      <w:pPr>
        <w:pStyle w:val="Heading2"/>
      </w:pPr>
      <w:bookmarkStart w:id="21" w:name="_heading=h.yx00bw95amp" w:colFirst="0" w:colLast="0"/>
      <w:bookmarkEnd w:id="21"/>
    </w:p>
    <w:p w14:paraId="240FE9B7" w14:textId="77777777" w:rsidR="00165B2D" w:rsidRDefault="00165B2D">
      <w:pPr>
        <w:pStyle w:val="Heading2"/>
      </w:pPr>
      <w:bookmarkStart w:id="22" w:name="_heading=h.4fvdi51eiyuz" w:colFirst="0" w:colLast="0"/>
      <w:bookmarkEnd w:id="22"/>
    </w:p>
    <w:p w14:paraId="1185DAEA" w14:textId="77777777" w:rsidR="00165B2D" w:rsidRDefault="00165B2D">
      <w:pPr>
        <w:pStyle w:val="Heading2"/>
      </w:pPr>
      <w:bookmarkStart w:id="23" w:name="_heading=h.y46sintr8ddm" w:colFirst="0" w:colLast="0"/>
      <w:bookmarkEnd w:id="23"/>
    </w:p>
    <w:p w14:paraId="572BF6C8" w14:textId="77777777" w:rsidR="00165B2D" w:rsidRDefault="00165B2D"/>
    <w:p w14:paraId="4CA74433" w14:textId="77777777" w:rsidR="00165B2D" w:rsidRDefault="00000000">
      <w:pPr>
        <w:pStyle w:val="Heading2"/>
      </w:pPr>
      <w:bookmarkStart w:id="24" w:name="_heading=h.2bsrgvisv2y" w:colFirst="0" w:colLast="0"/>
      <w:bookmarkEnd w:id="24"/>
      <w:r>
        <w:t>Annexure 4: The Project Wall</w:t>
      </w:r>
    </w:p>
    <w:p w14:paraId="47F047CC" w14:textId="77777777" w:rsidR="00165B2D" w:rsidRDefault="00165B2D">
      <w:pPr>
        <w:spacing w:after="0" w:line="240" w:lineRule="auto"/>
      </w:pPr>
    </w:p>
    <w:p w14:paraId="67FF2CD5"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u w:val="single"/>
        </w:rPr>
        <w:t>How to create your own Project Wall</w:t>
      </w:r>
    </w:p>
    <w:p w14:paraId="4367CB69" w14:textId="77777777" w:rsidR="00165B2D" w:rsidRDefault="00165B2D">
      <w:pPr>
        <w:spacing w:after="0" w:line="240" w:lineRule="auto"/>
      </w:pPr>
    </w:p>
    <w:p w14:paraId="7FF3416C"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 xml:space="preserve">Have you heard of a Project Wall? Or maybe you already have lots of Project Walls in your classroom. </w:t>
      </w:r>
      <w:r>
        <w:rPr>
          <w:color w:val="000000"/>
          <w:sz w:val="20"/>
          <w:szCs w:val="20"/>
        </w:rPr>
        <w:t> It's a physical space used in project-based learning to visually display the progress and development of a project. It's a central location where everyone can see and contribute to the organisation of ideas related to the project. If you're looking to create your own project wall, here are some ideas of what to include:</w:t>
      </w:r>
    </w:p>
    <w:p w14:paraId="3221DAF9" w14:textId="77777777" w:rsidR="00165B2D" w:rsidRDefault="00165B2D">
      <w:pPr>
        <w:spacing w:after="0" w:line="240" w:lineRule="auto"/>
      </w:pPr>
    </w:p>
    <w:p w14:paraId="57DA5D58" w14:textId="77777777" w:rsidR="00165B2D" w:rsidRDefault="00000000">
      <w:pPr>
        <w:numPr>
          <w:ilvl w:val="0"/>
          <w:numId w:val="72"/>
        </w:numPr>
        <w:pBdr>
          <w:top w:val="nil"/>
          <w:left w:val="nil"/>
          <w:bottom w:val="nil"/>
          <w:right w:val="nil"/>
          <w:between w:val="nil"/>
        </w:pBdr>
        <w:spacing w:after="0" w:line="240" w:lineRule="auto"/>
        <w:rPr>
          <w:color w:val="000000"/>
          <w:sz w:val="20"/>
          <w:szCs w:val="20"/>
        </w:rPr>
      </w:pPr>
      <w:r>
        <w:rPr>
          <w:color w:val="000000"/>
          <w:sz w:val="20"/>
          <w:szCs w:val="20"/>
        </w:rPr>
        <w:t xml:space="preserve">The driving </w:t>
      </w:r>
      <w:proofErr w:type="gramStart"/>
      <w:r>
        <w:rPr>
          <w:color w:val="000000"/>
          <w:sz w:val="20"/>
          <w:szCs w:val="20"/>
        </w:rPr>
        <w:t>question</w:t>
      </w:r>
      <w:proofErr w:type="gramEnd"/>
    </w:p>
    <w:p w14:paraId="6F3BDF78" w14:textId="77777777" w:rsidR="00165B2D" w:rsidRDefault="00000000">
      <w:pPr>
        <w:numPr>
          <w:ilvl w:val="0"/>
          <w:numId w:val="72"/>
        </w:numPr>
        <w:pBdr>
          <w:top w:val="nil"/>
          <w:left w:val="nil"/>
          <w:bottom w:val="nil"/>
          <w:right w:val="nil"/>
          <w:between w:val="nil"/>
        </w:pBdr>
        <w:spacing w:after="0" w:line="240" w:lineRule="auto"/>
        <w:rPr>
          <w:color w:val="000000"/>
          <w:sz w:val="20"/>
          <w:szCs w:val="20"/>
        </w:rPr>
      </w:pPr>
      <w:r>
        <w:rPr>
          <w:color w:val="000000"/>
          <w:sz w:val="20"/>
          <w:szCs w:val="20"/>
        </w:rPr>
        <w:t xml:space="preserve">The project </w:t>
      </w:r>
      <w:proofErr w:type="gramStart"/>
      <w:r>
        <w:rPr>
          <w:color w:val="000000"/>
          <w:sz w:val="20"/>
          <w:szCs w:val="20"/>
        </w:rPr>
        <w:t>goals</w:t>
      </w:r>
      <w:proofErr w:type="gramEnd"/>
    </w:p>
    <w:p w14:paraId="66F8EB03" w14:textId="77777777" w:rsidR="00165B2D" w:rsidRDefault="00000000">
      <w:pPr>
        <w:numPr>
          <w:ilvl w:val="0"/>
          <w:numId w:val="72"/>
        </w:numPr>
        <w:pBdr>
          <w:top w:val="nil"/>
          <w:left w:val="nil"/>
          <w:bottom w:val="nil"/>
          <w:right w:val="nil"/>
          <w:between w:val="nil"/>
        </w:pBdr>
        <w:spacing w:after="0" w:line="240" w:lineRule="auto"/>
        <w:rPr>
          <w:color w:val="000000"/>
          <w:sz w:val="20"/>
          <w:szCs w:val="20"/>
        </w:rPr>
      </w:pPr>
      <w:r>
        <w:rPr>
          <w:color w:val="000000"/>
          <w:sz w:val="20"/>
          <w:szCs w:val="20"/>
        </w:rPr>
        <w:t>Assessment rubrics</w:t>
      </w:r>
    </w:p>
    <w:p w14:paraId="765CCBFF" w14:textId="77777777" w:rsidR="00165B2D" w:rsidRDefault="00000000">
      <w:pPr>
        <w:numPr>
          <w:ilvl w:val="0"/>
          <w:numId w:val="72"/>
        </w:numPr>
        <w:pBdr>
          <w:top w:val="nil"/>
          <w:left w:val="nil"/>
          <w:bottom w:val="nil"/>
          <w:right w:val="nil"/>
          <w:between w:val="nil"/>
        </w:pBdr>
        <w:spacing w:after="0" w:line="240" w:lineRule="auto"/>
        <w:rPr>
          <w:color w:val="000000"/>
          <w:sz w:val="20"/>
          <w:szCs w:val="20"/>
        </w:rPr>
      </w:pPr>
      <w:r>
        <w:rPr>
          <w:color w:val="000000"/>
          <w:sz w:val="20"/>
          <w:szCs w:val="20"/>
        </w:rPr>
        <w:t xml:space="preserve">Tools that learners might use, like templates of thinking </w:t>
      </w:r>
      <w:proofErr w:type="gramStart"/>
      <w:r>
        <w:rPr>
          <w:color w:val="000000"/>
          <w:sz w:val="20"/>
          <w:szCs w:val="20"/>
        </w:rPr>
        <w:t>maps</w:t>
      </w:r>
      <w:proofErr w:type="gramEnd"/>
    </w:p>
    <w:p w14:paraId="610AE3C8" w14:textId="77777777" w:rsidR="00165B2D" w:rsidRDefault="00000000">
      <w:pPr>
        <w:numPr>
          <w:ilvl w:val="0"/>
          <w:numId w:val="72"/>
        </w:numPr>
        <w:pBdr>
          <w:top w:val="nil"/>
          <w:left w:val="nil"/>
          <w:bottom w:val="nil"/>
          <w:right w:val="nil"/>
          <w:between w:val="nil"/>
        </w:pBdr>
        <w:spacing w:after="0" w:line="240" w:lineRule="auto"/>
        <w:rPr>
          <w:color w:val="000000"/>
          <w:sz w:val="20"/>
          <w:szCs w:val="20"/>
        </w:rPr>
      </w:pPr>
      <w:r>
        <w:rPr>
          <w:color w:val="000000"/>
          <w:sz w:val="20"/>
          <w:szCs w:val="20"/>
        </w:rPr>
        <w:t>The steps of the project</w:t>
      </w:r>
    </w:p>
    <w:p w14:paraId="79D14A17" w14:textId="77777777" w:rsidR="00165B2D" w:rsidRDefault="00000000">
      <w:pPr>
        <w:numPr>
          <w:ilvl w:val="0"/>
          <w:numId w:val="72"/>
        </w:numPr>
        <w:pBdr>
          <w:top w:val="nil"/>
          <w:left w:val="nil"/>
          <w:bottom w:val="nil"/>
          <w:right w:val="nil"/>
          <w:between w:val="nil"/>
        </w:pBdr>
        <w:spacing w:after="0" w:line="240" w:lineRule="auto"/>
        <w:rPr>
          <w:color w:val="000000"/>
          <w:sz w:val="20"/>
          <w:szCs w:val="20"/>
        </w:rPr>
      </w:pPr>
      <w:r>
        <w:rPr>
          <w:color w:val="000000"/>
          <w:sz w:val="20"/>
          <w:szCs w:val="20"/>
        </w:rPr>
        <w:t>Reflection tools</w:t>
      </w:r>
    </w:p>
    <w:p w14:paraId="6D145DC6" w14:textId="77777777" w:rsidR="00165B2D" w:rsidRDefault="00000000">
      <w:pPr>
        <w:numPr>
          <w:ilvl w:val="0"/>
          <w:numId w:val="72"/>
        </w:numPr>
        <w:pBdr>
          <w:top w:val="nil"/>
          <w:left w:val="nil"/>
          <w:bottom w:val="nil"/>
          <w:right w:val="nil"/>
          <w:between w:val="nil"/>
        </w:pBdr>
        <w:spacing w:after="0" w:line="240" w:lineRule="auto"/>
        <w:rPr>
          <w:color w:val="000000"/>
          <w:sz w:val="20"/>
          <w:szCs w:val="20"/>
        </w:rPr>
      </w:pPr>
      <w:r>
        <w:rPr>
          <w:color w:val="000000"/>
          <w:sz w:val="20"/>
          <w:szCs w:val="20"/>
        </w:rPr>
        <w:t>Pictures</w:t>
      </w:r>
    </w:p>
    <w:p w14:paraId="415E53DD" w14:textId="77777777" w:rsidR="00165B2D" w:rsidRDefault="00000000">
      <w:pPr>
        <w:numPr>
          <w:ilvl w:val="0"/>
          <w:numId w:val="72"/>
        </w:numPr>
        <w:pBdr>
          <w:top w:val="nil"/>
          <w:left w:val="nil"/>
          <w:bottom w:val="nil"/>
          <w:right w:val="nil"/>
          <w:between w:val="nil"/>
        </w:pBdr>
        <w:spacing w:after="0" w:line="240" w:lineRule="auto"/>
        <w:rPr>
          <w:color w:val="000000"/>
          <w:sz w:val="20"/>
          <w:szCs w:val="20"/>
        </w:rPr>
      </w:pPr>
      <w:r>
        <w:rPr>
          <w:color w:val="000000"/>
          <w:sz w:val="20"/>
          <w:szCs w:val="20"/>
        </w:rPr>
        <w:t>Examples of learners' work</w:t>
      </w:r>
    </w:p>
    <w:p w14:paraId="5AC42485" w14:textId="77777777" w:rsidR="00165B2D" w:rsidRDefault="00000000">
      <w:pPr>
        <w:numPr>
          <w:ilvl w:val="0"/>
          <w:numId w:val="72"/>
        </w:numPr>
        <w:pBdr>
          <w:top w:val="nil"/>
          <w:left w:val="nil"/>
          <w:bottom w:val="nil"/>
          <w:right w:val="nil"/>
          <w:between w:val="nil"/>
        </w:pBdr>
        <w:spacing w:after="0" w:line="240" w:lineRule="auto"/>
        <w:rPr>
          <w:color w:val="000000"/>
          <w:sz w:val="20"/>
          <w:szCs w:val="20"/>
        </w:rPr>
      </w:pPr>
      <w:r>
        <w:rPr>
          <w:color w:val="000000"/>
          <w:sz w:val="20"/>
          <w:szCs w:val="20"/>
        </w:rPr>
        <w:t>Questions that learners have</w:t>
      </w:r>
    </w:p>
    <w:p w14:paraId="31B9D6FD" w14:textId="77777777" w:rsidR="00165B2D" w:rsidRDefault="00165B2D">
      <w:pPr>
        <w:spacing w:after="0" w:line="240" w:lineRule="auto"/>
        <w:rPr>
          <w:rFonts w:ascii="Times New Roman" w:eastAsia="Times New Roman" w:hAnsi="Times New Roman" w:cs="Times New Roman"/>
          <w:sz w:val="24"/>
          <w:szCs w:val="24"/>
        </w:rPr>
      </w:pPr>
    </w:p>
    <w:p w14:paraId="41796520"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The Project Wall should be an evolving space that changes and grows as the project progresses, with new insights and ideas constantly being generated.</w:t>
      </w:r>
    </w:p>
    <w:p w14:paraId="692965D2" w14:textId="77777777" w:rsidR="00165B2D" w:rsidRDefault="00165B2D">
      <w:pPr>
        <w:spacing w:after="0" w:line="240" w:lineRule="auto"/>
      </w:pPr>
    </w:p>
    <w:p w14:paraId="74342A63"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So, how does a Project Wall support learning?</w:t>
      </w:r>
      <w:r>
        <w:rPr>
          <w:color w:val="000000"/>
          <w:sz w:val="20"/>
          <w:szCs w:val="20"/>
        </w:rPr>
        <w:t xml:space="preserve"> Here are a few ways:</w:t>
      </w:r>
    </w:p>
    <w:p w14:paraId="104B16E6" w14:textId="77777777" w:rsidR="00165B2D" w:rsidRDefault="00165B2D">
      <w:pPr>
        <w:spacing w:after="0" w:line="240" w:lineRule="auto"/>
      </w:pPr>
    </w:p>
    <w:p w14:paraId="2BBA1DA5" w14:textId="77777777" w:rsidR="00165B2D" w:rsidRDefault="00000000">
      <w:pPr>
        <w:numPr>
          <w:ilvl w:val="0"/>
          <w:numId w:val="73"/>
        </w:numPr>
        <w:pBdr>
          <w:top w:val="nil"/>
          <w:left w:val="nil"/>
          <w:bottom w:val="nil"/>
          <w:right w:val="nil"/>
          <w:between w:val="nil"/>
        </w:pBdr>
        <w:spacing w:after="0" w:line="240" w:lineRule="auto"/>
        <w:rPr>
          <w:color w:val="000000"/>
          <w:sz w:val="20"/>
          <w:szCs w:val="20"/>
        </w:rPr>
      </w:pPr>
      <w:r>
        <w:rPr>
          <w:color w:val="000000"/>
          <w:sz w:val="20"/>
          <w:szCs w:val="20"/>
        </w:rPr>
        <w:t>It provides a space for learners to engage with the project material and reflect on their progress.</w:t>
      </w:r>
    </w:p>
    <w:p w14:paraId="1E0FFD3D" w14:textId="77777777" w:rsidR="00165B2D" w:rsidRDefault="00000000">
      <w:pPr>
        <w:numPr>
          <w:ilvl w:val="0"/>
          <w:numId w:val="73"/>
        </w:numPr>
        <w:pBdr>
          <w:top w:val="nil"/>
          <w:left w:val="nil"/>
          <w:bottom w:val="nil"/>
          <w:right w:val="nil"/>
          <w:between w:val="nil"/>
        </w:pBdr>
        <w:spacing w:after="0" w:line="240" w:lineRule="auto"/>
        <w:rPr>
          <w:color w:val="000000"/>
          <w:sz w:val="20"/>
          <w:szCs w:val="20"/>
        </w:rPr>
      </w:pPr>
      <w:r>
        <w:rPr>
          <w:color w:val="000000"/>
          <w:sz w:val="20"/>
          <w:szCs w:val="20"/>
        </w:rPr>
        <w:t>It makes learning visible, so learners know what they need to learn, how to learn it, and how to evaluate their own progress.</w:t>
      </w:r>
    </w:p>
    <w:p w14:paraId="6672CCC6" w14:textId="77777777" w:rsidR="00165B2D" w:rsidRDefault="00000000">
      <w:pPr>
        <w:numPr>
          <w:ilvl w:val="0"/>
          <w:numId w:val="73"/>
        </w:numPr>
        <w:pBdr>
          <w:top w:val="nil"/>
          <w:left w:val="nil"/>
          <w:bottom w:val="nil"/>
          <w:right w:val="nil"/>
          <w:between w:val="nil"/>
        </w:pBdr>
        <w:spacing w:after="0" w:line="240" w:lineRule="auto"/>
        <w:rPr>
          <w:color w:val="000000"/>
          <w:sz w:val="20"/>
          <w:szCs w:val="20"/>
        </w:rPr>
      </w:pPr>
      <w:r>
        <w:rPr>
          <w:color w:val="000000"/>
          <w:sz w:val="20"/>
          <w:szCs w:val="20"/>
        </w:rPr>
        <w:t xml:space="preserve">It's a place to </w:t>
      </w:r>
      <w:r>
        <w:rPr>
          <w:sz w:val="20"/>
          <w:szCs w:val="20"/>
        </w:rPr>
        <w:t>practise</w:t>
      </w:r>
      <w:r>
        <w:rPr>
          <w:color w:val="000000"/>
          <w:sz w:val="20"/>
          <w:szCs w:val="20"/>
        </w:rPr>
        <w:t xml:space="preserve"> collaborative learning, as learners can decide together what to put on the wall.</w:t>
      </w:r>
    </w:p>
    <w:p w14:paraId="5D26A9EF" w14:textId="77777777" w:rsidR="00165B2D" w:rsidRDefault="00165B2D">
      <w:pPr>
        <w:spacing w:after="0" w:line="240" w:lineRule="auto"/>
        <w:rPr>
          <w:rFonts w:ascii="Times New Roman" w:eastAsia="Times New Roman" w:hAnsi="Times New Roman" w:cs="Times New Roman"/>
          <w:sz w:val="24"/>
          <w:szCs w:val="24"/>
        </w:rPr>
      </w:pPr>
    </w:p>
    <w:p w14:paraId="2F522625"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Remember, a project wall is a great tool to help you organise and visualise your ideas, keep track of your progress, and learn collaboratively with your team.</w:t>
      </w:r>
    </w:p>
    <w:p w14:paraId="7D8E17A1" w14:textId="77777777" w:rsidR="00165B2D" w:rsidRDefault="00165B2D">
      <w:pPr>
        <w:spacing w:after="0" w:line="240" w:lineRule="auto"/>
      </w:pPr>
    </w:p>
    <w:p w14:paraId="4F2D728C" w14:textId="77777777" w:rsidR="00165B2D" w:rsidRDefault="00165B2D">
      <w:pPr>
        <w:spacing w:after="0" w:line="240" w:lineRule="auto"/>
      </w:pPr>
    </w:p>
    <w:p w14:paraId="1D9056D4" w14:textId="77777777" w:rsidR="00165B2D" w:rsidRDefault="00165B2D">
      <w:pPr>
        <w:spacing w:after="0" w:line="240" w:lineRule="auto"/>
      </w:pPr>
    </w:p>
    <w:p w14:paraId="455FC10E" w14:textId="77777777" w:rsidR="00165B2D" w:rsidRDefault="00165B2D">
      <w:pPr>
        <w:spacing w:after="0" w:line="240" w:lineRule="auto"/>
      </w:pPr>
    </w:p>
    <w:p w14:paraId="057E1F37" w14:textId="77777777" w:rsidR="00165B2D" w:rsidRDefault="00165B2D">
      <w:pPr>
        <w:spacing w:after="0" w:line="240" w:lineRule="auto"/>
      </w:pPr>
    </w:p>
    <w:p w14:paraId="52802E63" w14:textId="77777777" w:rsidR="00165B2D" w:rsidRDefault="00000000">
      <w:pPr>
        <w:spacing w:after="0" w:line="240" w:lineRule="auto"/>
      </w:pPr>
      <w:r>
        <w:br/>
      </w:r>
    </w:p>
    <w:p w14:paraId="1A8068A7" w14:textId="77777777" w:rsidR="00165B2D" w:rsidRDefault="00165B2D">
      <w:pPr>
        <w:spacing w:after="0" w:line="240" w:lineRule="auto"/>
      </w:pPr>
    </w:p>
    <w:p w14:paraId="4B3B9C98" w14:textId="77777777" w:rsidR="00165B2D" w:rsidRDefault="00165B2D">
      <w:pPr>
        <w:spacing w:after="0" w:line="240" w:lineRule="auto"/>
      </w:pPr>
    </w:p>
    <w:p w14:paraId="48F34976" w14:textId="77777777" w:rsidR="00165B2D" w:rsidRDefault="00165B2D">
      <w:pPr>
        <w:spacing w:after="0" w:line="240" w:lineRule="auto"/>
      </w:pPr>
    </w:p>
    <w:p w14:paraId="38561054" w14:textId="77777777" w:rsidR="00165B2D" w:rsidRDefault="00165B2D">
      <w:pPr>
        <w:spacing w:after="0"/>
      </w:pPr>
    </w:p>
    <w:p w14:paraId="58BD45E6" w14:textId="77777777" w:rsidR="00165B2D" w:rsidRDefault="00000000">
      <w:pPr>
        <w:pStyle w:val="Heading2"/>
      </w:pPr>
      <w:bookmarkStart w:id="25" w:name="_heading=h.4bpu54114rbk" w:colFirst="0" w:colLast="0"/>
      <w:bookmarkEnd w:id="25"/>
      <w:r>
        <w:t>Annexure 5: The Project Route Map</w:t>
      </w:r>
    </w:p>
    <w:p w14:paraId="702F6B28" w14:textId="77777777" w:rsidR="00165B2D" w:rsidRDefault="00165B2D">
      <w:pPr>
        <w:spacing w:after="0"/>
      </w:pPr>
    </w:p>
    <w:p w14:paraId="662EDF3B"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 xml:space="preserve">This is a project route map that learners can follow to help them understand the process of the project and where they are in the project. You can recreate this for the Project Wall. At the beginning of each lesson, ask some volunteers to review the lessons that have been covered and recall what they did and what they learnt. </w:t>
      </w:r>
    </w:p>
    <w:p w14:paraId="2F36C475" w14:textId="77777777" w:rsidR="00165B2D" w:rsidRDefault="00165B2D">
      <w:pPr>
        <w:spacing w:after="0"/>
      </w:pPr>
    </w:p>
    <w:p w14:paraId="631B972A"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 xml:space="preserve">About this project: </w:t>
      </w:r>
      <w:r>
        <w:rPr>
          <w:b/>
          <w:sz w:val="20"/>
          <w:szCs w:val="20"/>
        </w:rPr>
        <w:t xml:space="preserve">Water: Why do some things </w:t>
      </w:r>
      <w:proofErr w:type="gramStart"/>
      <w:r>
        <w:rPr>
          <w:b/>
          <w:sz w:val="20"/>
          <w:szCs w:val="20"/>
        </w:rPr>
        <w:t>float</w:t>
      </w:r>
      <w:proofErr w:type="gramEnd"/>
      <w:r>
        <w:rPr>
          <w:b/>
          <w:sz w:val="20"/>
          <w:szCs w:val="20"/>
        </w:rPr>
        <w:t xml:space="preserve"> and other things sink?</w:t>
      </w:r>
    </w:p>
    <w:p w14:paraId="34831E38" w14:textId="77777777" w:rsidR="00165B2D" w:rsidRDefault="00165B2D">
      <w:pPr>
        <w:spacing w:after="0"/>
      </w:pPr>
    </w:p>
    <w:tbl>
      <w:tblPr>
        <w:tblStyle w:val="afc"/>
        <w:tblW w:w="13860" w:type="dxa"/>
        <w:tblLayout w:type="fixed"/>
        <w:tblLook w:val="0400" w:firstRow="0" w:lastRow="0" w:firstColumn="0" w:lastColumn="0" w:noHBand="0" w:noVBand="1"/>
      </w:tblPr>
      <w:tblGrid>
        <w:gridCol w:w="675"/>
        <w:gridCol w:w="10125"/>
        <w:gridCol w:w="3060"/>
      </w:tblGrid>
      <w:tr w:rsidR="00165B2D" w14:paraId="0483A473" w14:textId="77777777">
        <w:trPr>
          <w:trHeight w:val="750"/>
        </w:trPr>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2B1CC4"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Part</w:t>
            </w:r>
          </w:p>
        </w:tc>
        <w:tc>
          <w:tcPr>
            <w:tcW w:w="10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B5D8E"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What am I doing?</w:t>
            </w: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40B59A"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 xml:space="preserve">Status </w:t>
            </w:r>
            <w:r>
              <w:rPr>
                <w:b/>
                <w:color w:val="000000"/>
                <w:sz w:val="14"/>
                <w:szCs w:val="14"/>
              </w:rPr>
              <w:t>Tick this box after each lesson is completed.</w:t>
            </w:r>
          </w:p>
        </w:tc>
      </w:tr>
      <w:tr w:rsidR="00165B2D" w14:paraId="4298F533" w14:textId="77777777">
        <w:trPr>
          <w:trHeight w:val="438"/>
        </w:trPr>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88F8B"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1</w:t>
            </w:r>
          </w:p>
        </w:tc>
        <w:tc>
          <w:tcPr>
            <w:tcW w:w="10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B79112" w14:textId="77777777" w:rsidR="00165B2D" w:rsidRDefault="00000000">
            <w:pPr>
              <w:pBdr>
                <w:top w:val="nil"/>
                <w:left w:val="nil"/>
                <w:bottom w:val="nil"/>
                <w:right w:val="nil"/>
                <w:between w:val="nil"/>
              </w:pBdr>
              <w:spacing w:line="240" w:lineRule="auto"/>
              <w:rPr>
                <w:color w:val="000000"/>
                <w:sz w:val="20"/>
                <w:szCs w:val="20"/>
              </w:rPr>
            </w:pPr>
            <w:r>
              <w:rPr>
                <w:color w:val="000000"/>
                <w:sz w:val="20"/>
                <w:szCs w:val="20"/>
              </w:rPr>
              <w:t xml:space="preserve">Explore water through </w:t>
            </w:r>
            <w:r>
              <w:rPr>
                <w:sz w:val="20"/>
                <w:szCs w:val="20"/>
              </w:rPr>
              <w:t xml:space="preserve">my </w:t>
            </w:r>
            <w:r>
              <w:rPr>
                <w:color w:val="000000"/>
                <w:sz w:val="20"/>
                <w:szCs w:val="20"/>
              </w:rPr>
              <w:t xml:space="preserve">senses and help fill in a circle map. (Lesson </w:t>
            </w:r>
            <w:r>
              <w:rPr>
                <w:sz w:val="20"/>
                <w:szCs w:val="20"/>
              </w:rPr>
              <w:t>1</w:t>
            </w:r>
            <w:r>
              <w:rPr>
                <w:color w:val="000000"/>
                <w:sz w:val="20"/>
                <w:szCs w:val="20"/>
              </w:rPr>
              <w:t>) </w:t>
            </w: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456DFA" w14:textId="77777777" w:rsidR="00165B2D" w:rsidRDefault="00165B2D"/>
        </w:tc>
      </w:tr>
      <w:tr w:rsidR="00165B2D" w14:paraId="638FAB08" w14:textId="77777777">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037628"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2</w:t>
            </w:r>
          </w:p>
        </w:tc>
        <w:tc>
          <w:tcPr>
            <w:tcW w:w="10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D87AB9" w14:textId="77777777" w:rsidR="00165B2D" w:rsidRDefault="00000000">
            <w:pPr>
              <w:pBdr>
                <w:top w:val="nil"/>
                <w:left w:val="nil"/>
                <w:bottom w:val="nil"/>
                <w:right w:val="nil"/>
                <w:between w:val="nil"/>
              </w:pBdr>
              <w:spacing w:after="20" w:line="240" w:lineRule="auto"/>
              <w:rPr>
                <w:color w:val="000000"/>
                <w:sz w:val="20"/>
                <w:szCs w:val="20"/>
              </w:rPr>
            </w:pPr>
            <w:r>
              <w:rPr>
                <w:color w:val="000000"/>
                <w:sz w:val="20"/>
                <w:szCs w:val="20"/>
              </w:rPr>
              <w:t>Use a bubble map to help us remember all the ways we use water. Do a gallery walk to learn from our friends. (Lesson 2)</w:t>
            </w: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E91322" w14:textId="77777777" w:rsidR="00165B2D" w:rsidRDefault="00165B2D"/>
        </w:tc>
      </w:tr>
      <w:tr w:rsidR="00165B2D" w14:paraId="2CC11B67" w14:textId="77777777">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14E24"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3</w:t>
            </w:r>
          </w:p>
        </w:tc>
        <w:tc>
          <w:tcPr>
            <w:tcW w:w="10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3F74B2" w14:textId="77777777" w:rsidR="00165B2D" w:rsidRDefault="00000000">
            <w:pPr>
              <w:pBdr>
                <w:top w:val="nil"/>
                <w:left w:val="nil"/>
                <w:bottom w:val="nil"/>
                <w:right w:val="nil"/>
                <w:between w:val="nil"/>
              </w:pBdr>
              <w:spacing w:after="20" w:line="240" w:lineRule="auto"/>
              <w:rPr>
                <w:color w:val="000000"/>
                <w:sz w:val="20"/>
                <w:szCs w:val="20"/>
              </w:rPr>
            </w:pPr>
            <w:r>
              <w:rPr>
                <w:color w:val="000000"/>
                <w:sz w:val="20"/>
                <w:szCs w:val="20"/>
              </w:rPr>
              <w:t>Do an experiment to test what things can float and what things sink – and try to work out why this happens? (Lesson 3)</w:t>
            </w: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CC4A8" w14:textId="77777777" w:rsidR="00165B2D" w:rsidRDefault="00165B2D"/>
        </w:tc>
      </w:tr>
      <w:tr w:rsidR="00165B2D" w14:paraId="3C43C0C7" w14:textId="77777777">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450501"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4</w:t>
            </w:r>
          </w:p>
        </w:tc>
        <w:tc>
          <w:tcPr>
            <w:tcW w:w="10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DDAEE2" w14:textId="77777777" w:rsidR="00165B2D" w:rsidRDefault="00000000">
            <w:pPr>
              <w:pBdr>
                <w:top w:val="nil"/>
                <w:left w:val="nil"/>
                <w:bottom w:val="nil"/>
                <w:right w:val="nil"/>
                <w:between w:val="nil"/>
              </w:pBdr>
              <w:spacing w:after="0" w:line="240" w:lineRule="auto"/>
              <w:rPr>
                <w:color w:val="000000"/>
                <w:sz w:val="20"/>
                <w:szCs w:val="20"/>
              </w:rPr>
            </w:pPr>
            <w:r>
              <w:rPr>
                <w:color w:val="000000"/>
                <w:sz w:val="20"/>
                <w:szCs w:val="20"/>
              </w:rPr>
              <w:t>Use what we learnt about things that float, to plan how to build our own boat that can float. (Lesson 4)</w:t>
            </w: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B04CB" w14:textId="77777777" w:rsidR="00165B2D" w:rsidRDefault="00165B2D"/>
        </w:tc>
      </w:tr>
      <w:tr w:rsidR="00165B2D" w14:paraId="1D5AEF96" w14:textId="77777777">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4774C1"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5</w:t>
            </w:r>
          </w:p>
        </w:tc>
        <w:tc>
          <w:tcPr>
            <w:tcW w:w="10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56B726" w14:textId="77777777" w:rsidR="00165B2D" w:rsidRDefault="00000000">
            <w:pPr>
              <w:pBdr>
                <w:top w:val="nil"/>
                <w:left w:val="nil"/>
                <w:bottom w:val="nil"/>
                <w:right w:val="nil"/>
                <w:between w:val="nil"/>
              </w:pBdr>
              <w:spacing w:after="0" w:line="240" w:lineRule="auto"/>
              <w:rPr>
                <w:color w:val="000000"/>
                <w:sz w:val="20"/>
                <w:szCs w:val="20"/>
              </w:rPr>
            </w:pPr>
            <w:r>
              <w:rPr>
                <w:color w:val="000000"/>
                <w:sz w:val="20"/>
                <w:szCs w:val="20"/>
              </w:rPr>
              <w:t xml:space="preserve">Build our boats and test if </w:t>
            </w:r>
            <w:r>
              <w:rPr>
                <w:sz w:val="20"/>
                <w:szCs w:val="20"/>
              </w:rPr>
              <w:t>they</w:t>
            </w:r>
            <w:r>
              <w:rPr>
                <w:color w:val="000000"/>
                <w:sz w:val="20"/>
                <w:szCs w:val="20"/>
              </w:rPr>
              <w:t xml:space="preserve"> work. If </w:t>
            </w:r>
            <w:r>
              <w:rPr>
                <w:sz w:val="20"/>
                <w:szCs w:val="20"/>
              </w:rPr>
              <w:t>not, try</w:t>
            </w:r>
            <w:r>
              <w:rPr>
                <w:color w:val="000000"/>
                <w:sz w:val="20"/>
                <w:szCs w:val="20"/>
              </w:rPr>
              <w:t xml:space="preserve"> again and get help if we need it. (Lesson </w:t>
            </w:r>
            <w:r>
              <w:rPr>
                <w:sz w:val="20"/>
                <w:szCs w:val="20"/>
              </w:rPr>
              <w:t>5</w:t>
            </w:r>
            <w:r>
              <w:rPr>
                <w:color w:val="000000"/>
                <w:sz w:val="20"/>
                <w:szCs w:val="20"/>
              </w:rPr>
              <w:t>)</w:t>
            </w: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BD1EFF" w14:textId="77777777" w:rsidR="00165B2D" w:rsidRDefault="00165B2D"/>
        </w:tc>
      </w:tr>
      <w:tr w:rsidR="00165B2D" w14:paraId="4B35385A" w14:textId="77777777">
        <w:tc>
          <w:tcPr>
            <w:tcW w:w="6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A603E4"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b/>
                <w:color w:val="000000"/>
                <w:sz w:val="20"/>
                <w:szCs w:val="20"/>
              </w:rPr>
              <w:t>6</w:t>
            </w:r>
          </w:p>
        </w:tc>
        <w:tc>
          <w:tcPr>
            <w:tcW w:w="101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F016B9" w14:textId="77777777" w:rsidR="00165B2D" w:rsidRDefault="00000000">
            <w:pPr>
              <w:pBdr>
                <w:top w:val="nil"/>
                <w:left w:val="nil"/>
                <w:bottom w:val="nil"/>
                <w:right w:val="nil"/>
                <w:between w:val="nil"/>
              </w:pBdr>
              <w:spacing w:after="0" w:line="240" w:lineRule="auto"/>
              <w:rPr>
                <w:color w:val="000000"/>
                <w:sz w:val="20"/>
                <w:szCs w:val="20"/>
              </w:rPr>
            </w:pPr>
            <w:r>
              <w:rPr>
                <w:color w:val="000000"/>
                <w:sz w:val="20"/>
                <w:szCs w:val="20"/>
              </w:rPr>
              <w:t>Show off our amazing boats at a public presentation.</w:t>
            </w:r>
          </w:p>
        </w:tc>
        <w:tc>
          <w:tcPr>
            <w:tcW w:w="30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A48955" w14:textId="77777777" w:rsidR="00165B2D" w:rsidRDefault="00165B2D"/>
        </w:tc>
      </w:tr>
    </w:tbl>
    <w:p w14:paraId="53BFB08E" w14:textId="77777777" w:rsidR="00165B2D" w:rsidRDefault="00165B2D"/>
    <w:p w14:paraId="7BE52BF2" w14:textId="77777777" w:rsidR="00165B2D" w:rsidRDefault="00165B2D">
      <w:pPr>
        <w:rPr>
          <w:sz w:val="20"/>
          <w:szCs w:val="20"/>
        </w:rPr>
      </w:pPr>
    </w:p>
    <w:p w14:paraId="21D3E67E" w14:textId="77777777" w:rsidR="00165B2D" w:rsidRDefault="00165B2D">
      <w:pPr>
        <w:spacing w:after="0"/>
        <w:rPr>
          <w:sz w:val="20"/>
          <w:szCs w:val="20"/>
        </w:rPr>
      </w:pPr>
    </w:p>
    <w:p w14:paraId="593E21C0" w14:textId="77777777" w:rsidR="00165B2D" w:rsidRDefault="00165B2D">
      <w:pPr>
        <w:spacing w:line="276" w:lineRule="auto"/>
        <w:rPr>
          <w:sz w:val="20"/>
          <w:szCs w:val="20"/>
        </w:rPr>
      </w:pPr>
    </w:p>
    <w:p w14:paraId="3FA1A282" w14:textId="77777777" w:rsidR="00165B2D" w:rsidRDefault="00165B2D">
      <w:pPr>
        <w:spacing w:line="276" w:lineRule="auto"/>
        <w:rPr>
          <w:sz w:val="20"/>
          <w:szCs w:val="20"/>
        </w:rPr>
      </w:pPr>
    </w:p>
    <w:p w14:paraId="36E43450" w14:textId="77777777" w:rsidR="00165B2D" w:rsidRDefault="00000000">
      <w:pPr>
        <w:rPr>
          <w:b/>
          <w:color w:val="000000"/>
          <w:sz w:val="20"/>
          <w:szCs w:val="20"/>
          <w:highlight w:val="white"/>
        </w:rPr>
      </w:pPr>
      <w:r>
        <w:br w:type="page"/>
      </w:r>
    </w:p>
    <w:p w14:paraId="6BB7A7CB" w14:textId="77777777" w:rsidR="00165B2D" w:rsidRDefault="00000000">
      <w:pPr>
        <w:pStyle w:val="Heading2"/>
      </w:pPr>
      <w:bookmarkStart w:id="26" w:name="_heading=h.5j0b8k3ts1na" w:colFirst="0" w:colLast="0"/>
      <w:bookmarkEnd w:id="26"/>
      <w:r>
        <w:lastRenderedPageBreak/>
        <w:t xml:space="preserve">Annexure 6: Roles and responsibilities </w:t>
      </w:r>
    </w:p>
    <w:p w14:paraId="7FAD0290" w14:textId="77777777" w:rsidR="00165B2D" w:rsidRDefault="00165B2D">
      <w:pPr>
        <w:pBdr>
          <w:top w:val="nil"/>
          <w:left w:val="nil"/>
          <w:bottom w:val="nil"/>
          <w:right w:val="nil"/>
          <w:between w:val="nil"/>
        </w:pBdr>
        <w:spacing w:line="240" w:lineRule="auto"/>
      </w:pPr>
    </w:p>
    <w:p w14:paraId="2B485D34" w14:textId="77777777" w:rsidR="00165B2D"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Here are some examples of roles and responsibilities. Print a copy for each group and place one copy on the project wall.  </w:t>
      </w:r>
    </w:p>
    <w:p w14:paraId="122C565B" w14:textId="77777777" w:rsidR="00165B2D" w:rsidRDefault="00000000">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color w:val="000000"/>
        </w:rPr>
        <w:t xml:space="preserve">Instructions: Choose a role that you would like to </w:t>
      </w:r>
      <w:r>
        <w:t>practise</w:t>
      </w:r>
      <w:r>
        <w:rPr>
          <w:color w:val="000000"/>
        </w:rPr>
        <w:t xml:space="preserve">. Do not worry if you do not have the skills yet for the role, this is a great opportunity to </w:t>
      </w:r>
      <w:r>
        <w:t>practise</w:t>
      </w:r>
      <w:r>
        <w:rPr>
          <w:color w:val="000000"/>
        </w:rPr>
        <w:t xml:space="preserve"> different skills. By the end of the project, make sure you have tried more than one role so that you can </w:t>
      </w:r>
      <w:r>
        <w:t>practise</w:t>
      </w:r>
      <w:r>
        <w:rPr>
          <w:color w:val="000000"/>
        </w:rPr>
        <w:t xml:space="preserve"> and grow your skills. </w:t>
      </w:r>
    </w:p>
    <w:p w14:paraId="49F998F4" w14:textId="77777777" w:rsidR="00165B2D" w:rsidRDefault="00000000">
      <w:pPr>
        <w:rPr>
          <w:b/>
          <w:sz w:val="20"/>
          <w:szCs w:val="20"/>
        </w:rPr>
      </w:pPr>
      <w:r>
        <w:rPr>
          <w:noProof/>
          <w:color w:val="000000"/>
        </w:rPr>
        <w:drawing>
          <wp:inline distT="0" distB="0" distL="0" distR="0" wp14:anchorId="38C73C0B" wp14:editId="4E573D73">
            <wp:extent cx="8400569" cy="4737131"/>
            <wp:effectExtent l="0" t="0" r="0" b="0"/>
            <wp:docPr id="2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9"/>
                    <a:srcRect/>
                    <a:stretch>
                      <a:fillRect/>
                    </a:stretch>
                  </pic:blipFill>
                  <pic:spPr>
                    <a:xfrm>
                      <a:off x="0" y="0"/>
                      <a:ext cx="8400569" cy="4737131"/>
                    </a:xfrm>
                    <a:prstGeom prst="rect">
                      <a:avLst/>
                    </a:prstGeom>
                    <a:ln/>
                  </pic:spPr>
                </pic:pic>
              </a:graphicData>
            </a:graphic>
          </wp:inline>
        </w:drawing>
      </w:r>
    </w:p>
    <w:p w14:paraId="076DB5D1" w14:textId="77777777" w:rsidR="00165B2D" w:rsidRDefault="00000000">
      <w:pPr>
        <w:rPr>
          <w:b/>
          <w:color w:val="F58220"/>
          <w:sz w:val="20"/>
          <w:szCs w:val="20"/>
        </w:rPr>
      </w:pPr>
      <w:r>
        <w:rPr>
          <w:noProof/>
          <w:color w:val="000000"/>
        </w:rPr>
        <w:lastRenderedPageBreak/>
        <w:drawing>
          <wp:inline distT="0" distB="0" distL="0" distR="0" wp14:anchorId="03DD3B40" wp14:editId="5936AAE4">
            <wp:extent cx="8863330" cy="4978400"/>
            <wp:effectExtent l="0" t="0" r="0" b="0"/>
            <wp:docPr id="238" name="image6.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Graphical user interface, text, application&#10;&#10;Description automatically generated"/>
                    <pic:cNvPicPr preferRelativeResize="0"/>
                  </pic:nvPicPr>
                  <pic:blipFill>
                    <a:blip r:embed="rId20"/>
                    <a:srcRect/>
                    <a:stretch>
                      <a:fillRect/>
                    </a:stretch>
                  </pic:blipFill>
                  <pic:spPr>
                    <a:xfrm>
                      <a:off x="0" y="0"/>
                      <a:ext cx="8863330" cy="4978400"/>
                    </a:xfrm>
                    <a:prstGeom prst="rect">
                      <a:avLst/>
                    </a:prstGeom>
                    <a:ln/>
                  </pic:spPr>
                </pic:pic>
              </a:graphicData>
            </a:graphic>
          </wp:inline>
        </w:drawing>
      </w:r>
    </w:p>
    <w:p w14:paraId="16E4B8FE" w14:textId="77777777" w:rsidR="00165B2D" w:rsidRDefault="00165B2D">
      <w:pPr>
        <w:rPr>
          <w:b/>
          <w:color w:val="F58220"/>
          <w:sz w:val="20"/>
          <w:szCs w:val="20"/>
        </w:rPr>
      </w:pPr>
    </w:p>
    <w:p w14:paraId="5F99A63D" w14:textId="77777777" w:rsidR="00165B2D" w:rsidRDefault="00000000">
      <w:pPr>
        <w:rPr>
          <w:b/>
          <w:color w:val="F58220"/>
          <w:sz w:val="20"/>
          <w:szCs w:val="20"/>
        </w:rPr>
      </w:pPr>
      <w:r>
        <w:rPr>
          <w:noProof/>
          <w:color w:val="000000"/>
        </w:rPr>
        <w:lastRenderedPageBreak/>
        <w:drawing>
          <wp:inline distT="0" distB="0" distL="0" distR="0" wp14:anchorId="2146BFDA" wp14:editId="323ACB90">
            <wp:extent cx="8863330" cy="4948555"/>
            <wp:effectExtent l="0" t="0" r="0" b="0"/>
            <wp:docPr id="237" name="image7.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Graphical user interface, text, application&#10;&#10;Description automatically generated"/>
                    <pic:cNvPicPr preferRelativeResize="0"/>
                  </pic:nvPicPr>
                  <pic:blipFill>
                    <a:blip r:embed="rId21"/>
                    <a:srcRect/>
                    <a:stretch>
                      <a:fillRect/>
                    </a:stretch>
                  </pic:blipFill>
                  <pic:spPr>
                    <a:xfrm>
                      <a:off x="0" y="0"/>
                      <a:ext cx="8863330" cy="4948555"/>
                    </a:xfrm>
                    <a:prstGeom prst="rect">
                      <a:avLst/>
                    </a:prstGeom>
                    <a:ln/>
                  </pic:spPr>
                </pic:pic>
              </a:graphicData>
            </a:graphic>
          </wp:inline>
        </w:drawing>
      </w:r>
    </w:p>
    <w:p w14:paraId="248B5451" w14:textId="77777777" w:rsidR="00165B2D" w:rsidRDefault="00165B2D">
      <w:pPr>
        <w:rPr>
          <w:b/>
          <w:color w:val="F58220"/>
          <w:sz w:val="20"/>
          <w:szCs w:val="20"/>
        </w:rPr>
      </w:pPr>
    </w:p>
    <w:p w14:paraId="102E7F52" w14:textId="77777777" w:rsidR="00165B2D" w:rsidRDefault="00165B2D">
      <w:pPr>
        <w:rPr>
          <w:b/>
          <w:color w:val="F58220"/>
          <w:sz w:val="20"/>
          <w:szCs w:val="20"/>
        </w:rPr>
      </w:pPr>
    </w:p>
    <w:p w14:paraId="62D722BC" w14:textId="77777777" w:rsidR="00165B2D" w:rsidRDefault="00165B2D">
      <w:pPr>
        <w:rPr>
          <w:b/>
          <w:color w:val="F58220"/>
          <w:sz w:val="20"/>
          <w:szCs w:val="20"/>
        </w:rPr>
      </w:pPr>
    </w:p>
    <w:p w14:paraId="725C7E1B" w14:textId="77777777" w:rsidR="00165B2D" w:rsidRDefault="00165B2D">
      <w:pPr>
        <w:rPr>
          <w:b/>
          <w:color w:val="F58220"/>
          <w:sz w:val="20"/>
          <w:szCs w:val="20"/>
        </w:rPr>
      </w:pPr>
    </w:p>
    <w:p w14:paraId="615EBCA8" w14:textId="77777777" w:rsidR="00165B2D" w:rsidRDefault="00000000">
      <w:pPr>
        <w:pStyle w:val="Heading2"/>
      </w:pPr>
      <w:bookmarkStart w:id="27" w:name="_heading=h.daozrdvl7ykw" w:colFirst="0" w:colLast="0"/>
      <w:bookmarkEnd w:id="27"/>
      <w:r>
        <w:lastRenderedPageBreak/>
        <w:t>Annexure 7: Teachers as scaffolders of learning </w:t>
      </w:r>
    </w:p>
    <w:p w14:paraId="0A7853C6" w14:textId="77777777" w:rsidR="00165B2D" w:rsidRDefault="00165B2D">
      <w:pPr>
        <w:rPr>
          <w:sz w:val="6"/>
          <w:szCs w:val="6"/>
        </w:rPr>
      </w:pPr>
    </w:p>
    <w:p w14:paraId="45328522" w14:textId="77777777" w:rsidR="00165B2D"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24"/>
          <w:szCs w:val="24"/>
        </w:rPr>
      </w:pPr>
      <w:r>
        <w:rPr>
          <w:color w:val="000000"/>
          <w:sz w:val="20"/>
          <w:szCs w:val="20"/>
        </w:rPr>
        <w:t>Scaffolding learning is an instructional approach that is essential for Project-based Learning. When you scaffold learning you are providing support and guidance to learners as they engage with new or challenging material. The term "scaffolding" refers to the temporary support structures that construction workers use to help them reach high places while they build a building. In education, scaffolding means providing learners with the support they need to build their understanding of a topic or skill.</w:t>
      </w:r>
    </w:p>
    <w:p w14:paraId="3E2A37A7" w14:textId="77777777" w:rsidR="00165B2D" w:rsidRDefault="00000000">
      <w:pPr>
        <w:pBdr>
          <w:top w:val="nil"/>
          <w:left w:val="nil"/>
          <w:bottom w:val="nil"/>
          <w:right w:val="nil"/>
          <w:between w:val="nil"/>
        </w:pBdr>
        <w:spacing w:after="20" w:line="240" w:lineRule="auto"/>
        <w:rPr>
          <w:rFonts w:ascii="Times New Roman" w:eastAsia="Times New Roman" w:hAnsi="Times New Roman" w:cs="Times New Roman"/>
          <w:color w:val="000000"/>
          <w:sz w:val="24"/>
          <w:szCs w:val="24"/>
        </w:rPr>
      </w:pPr>
      <w:r>
        <w:rPr>
          <w:color w:val="000000"/>
          <w:sz w:val="20"/>
          <w:szCs w:val="20"/>
        </w:rPr>
        <w:t>Scaffolding learning typically involves several steps. </w:t>
      </w:r>
    </w:p>
    <w:p w14:paraId="74A5D463" w14:textId="77777777" w:rsidR="00165B2D" w:rsidRDefault="00000000">
      <w:pPr>
        <w:rPr>
          <w:rFonts w:ascii="Montserrat" w:eastAsia="Montserrat" w:hAnsi="Montserrat" w:cs="Montserrat"/>
          <w:color w:val="000000"/>
          <w:sz w:val="20"/>
          <w:szCs w:val="20"/>
        </w:rPr>
      </w:pPr>
      <w:r>
        <w:br/>
      </w:r>
      <w:r>
        <w:rPr>
          <w:color w:val="000000"/>
          <w:sz w:val="20"/>
          <w:szCs w:val="20"/>
        </w:rPr>
        <w:t xml:space="preserve">First you assess the learners' </w:t>
      </w:r>
      <w:r>
        <w:rPr>
          <w:b/>
          <w:color w:val="000000"/>
          <w:sz w:val="20"/>
          <w:szCs w:val="20"/>
        </w:rPr>
        <w:t xml:space="preserve">prior knowledge and skills. </w:t>
      </w:r>
      <w:r>
        <w:rPr>
          <w:color w:val="000000"/>
          <w:sz w:val="20"/>
          <w:szCs w:val="20"/>
        </w:rPr>
        <w:t>What do learners already know about the topic and what gaps or misconceptions may need to be addressed. </w:t>
      </w:r>
    </w:p>
    <w:p w14:paraId="18D1C830" w14:textId="77777777" w:rsidR="00165B2D" w:rsidRDefault="00000000">
      <w:pPr>
        <w:numPr>
          <w:ilvl w:val="0"/>
          <w:numId w:val="75"/>
        </w:numPr>
        <w:pBdr>
          <w:top w:val="nil"/>
          <w:left w:val="nil"/>
          <w:bottom w:val="nil"/>
          <w:right w:val="nil"/>
          <w:between w:val="nil"/>
        </w:pBdr>
        <w:spacing w:after="20" w:line="240" w:lineRule="auto"/>
        <w:rPr>
          <w:color w:val="000000"/>
          <w:sz w:val="20"/>
          <w:szCs w:val="20"/>
        </w:rPr>
      </w:pPr>
      <w:r>
        <w:rPr>
          <w:color w:val="000000"/>
          <w:sz w:val="20"/>
          <w:szCs w:val="20"/>
        </w:rPr>
        <w:t xml:space="preserve">Provide support and guidance to help learners engage with the material and build their understanding. This support may take many forms, including </w:t>
      </w:r>
      <w:r>
        <w:rPr>
          <w:sz w:val="20"/>
          <w:szCs w:val="20"/>
        </w:rPr>
        <w:t>modelling</w:t>
      </w:r>
      <w:r>
        <w:rPr>
          <w:color w:val="000000"/>
          <w:sz w:val="20"/>
          <w:szCs w:val="20"/>
        </w:rPr>
        <w:t>, feedback, prompts, and questions.</w:t>
      </w:r>
    </w:p>
    <w:p w14:paraId="42F99468" w14:textId="77777777" w:rsidR="00165B2D" w:rsidRDefault="00000000">
      <w:pPr>
        <w:numPr>
          <w:ilvl w:val="0"/>
          <w:numId w:val="75"/>
        </w:numPr>
        <w:pBdr>
          <w:top w:val="nil"/>
          <w:left w:val="nil"/>
          <w:bottom w:val="nil"/>
          <w:right w:val="nil"/>
          <w:between w:val="nil"/>
        </w:pBdr>
        <w:spacing w:after="20" w:line="240" w:lineRule="auto"/>
        <w:rPr>
          <w:color w:val="000000"/>
          <w:sz w:val="20"/>
          <w:szCs w:val="20"/>
        </w:rPr>
      </w:pPr>
      <w:r>
        <w:rPr>
          <w:color w:val="000000"/>
          <w:sz w:val="20"/>
          <w:szCs w:val="20"/>
        </w:rPr>
        <w:t>As learners become more confident, gradually reduce the scaffolds. </w:t>
      </w:r>
    </w:p>
    <w:p w14:paraId="7BBF31BE" w14:textId="77777777" w:rsidR="00165B2D" w:rsidRDefault="00165B2D">
      <w:pPr>
        <w:pBdr>
          <w:top w:val="nil"/>
          <w:left w:val="nil"/>
          <w:bottom w:val="nil"/>
          <w:right w:val="nil"/>
          <w:between w:val="nil"/>
        </w:pBdr>
        <w:spacing w:after="20" w:line="240" w:lineRule="auto"/>
        <w:ind w:left="720"/>
        <w:rPr>
          <w:color w:val="000000"/>
          <w:sz w:val="12"/>
          <w:szCs w:val="12"/>
        </w:rPr>
      </w:pPr>
    </w:p>
    <w:p w14:paraId="70E44FAA"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color w:val="000000"/>
          <w:sz w:val="20"/>
          <w:szCs w:val="20"/>
        </w:rPr>
        <w:t>Here are some examples of questions you can use in different circumstances to help scaffold your learners' learning. </w:t>
      </w:r>
    </w:p>
    <w:tbl>
      <w:tblPr>
        <w:tblStyle w:val="afd"/>
        <w:tblW w:w="14449" w:type="dxa"/>
        <w:tblLayout w:type="fixed"/>
        <w:tblLook w:val="0400" w:firstRow="0" w:lastRow="0" w:firstColumn="0" w:lastColumn="0" w:noHBand="0" w:noVBand="1"/>
      </w:tblPr>
      <w:tblGrid>
        <w:gridCol w:w="6936"/>
        <w:gridCol w:w="7513"/>
      </w:tblGrid>
      <w:tr w:rsidR="00165B2D" w14:paraId="4D828D66" w14:textId="77777777">
        <w:tc>
          <w:tcPr>
            <w:tcW w:w="6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D12087"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b/>
                <w:color w:val="000000"/>
                <w:sz w:val="18"/>
                <w:szCs w:val="18"/>
              </w:rPr>
              <w:t>Clarifying questions</w:t>
            </w:r>
          </w:p>
          <w:p w14:paraId="4ED98095"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color w:val="000000"/>
                <w:sz w:val="18"/>
                <w:szCs w:val="18"/>
              </w:rPr>
              <w:t>Ask these types of questions to clarify learner understanding of a topic.</w:t>
            </w:r>
          </w:p>
          <w:p w14:paraId="0926AE0D" w14:textId="77777777" w:rsidR="00165B2D" w:rsidRDefault="00000000">
            <w:pPr>
              <w:numPr>
                <w:ilvl w:val="0"/>
                <w:numId w:val="59"/>
              </w:numPr>
              <w:pBdr>
                <w:top w:val="nil"/>
                <w:left w:val="nil"/>
                <w:bottom w:val="nil"/>
                <w:right w:val="nil"/>
                <w:between w:val="nil"/>
              </w:pBdr>
              <w:spacing w:after="0" w:line="240" w:lineRule="auto"/>
              <w:rPr>
                <w:color w:val="000000"/>
                <w:sz w:val="18"/>
                <w:szCs w:val="18"/>
              </w:rPr>
            </w:pPr>
            <w:r>
              <w:rPr>
                <w:color w:val="000000"/>
                <w:sz w:val="18"/>
                <w:szCs w:val="18"/>
              </w:rPr>
              <w:t>Can you explain what you mean by that?</w:t>
            </w:r>
          </w:p>
          <w:p w14:paraId="2BEFCBA4" w14:textId="77777777" w:rsidR="00165B2D" w:rsidRDefault="00000000">
            <w:pPr>
              <w:numPr>
                <w:ilvl w:val="0"/>
                <w:numId w:val="59"/>
              </w:numPr>
              <w:pBdr>
                <w:top w:val="nil"/>
                <w:left w:val="nil"/>
                <w:bottom w:val="nil"/>
                <w:right w:val="nil"/>
                <w:between w:val="nil"/>
              </w:pBdr>
              <w:spacing w:after="0" w:line="240" w:lineRule="auto"/>
              <w:rPr>
                <w:color w:val="000000"/>
                <w:sz w:val="18"/>
                <w:szCs w:val="18"/>
              </w:rPr>
            </w:pPr>
            <w:r>
              <w:rPr>
                <w:color w:val="000000"/>
                <w:sz w:val="18"/>
                <w:szCs w:val="18"/>
              </w:rPr>
              <w:t>Can you give me an example to illustrate your point?</w:t>
            </w:r>
          </w:p>
        </w:tc>
        <w:tc>
          <w:tcPr>
            <w:tcW w:w="7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641EC8"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b/>
                <w:color w:val="000000"/>
                <w:sz w:val="18"/>
                <w:szCs w:val="18"/>
              </w:rPr>
              <w:t>Prompting questions</w:t>
            </w:r>
          </w:p>
          <w:p w14:paraId="00FDAE16"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color w:val="000000"/>
                <w:sz w:val="18"/>
                <w:szCs w:val="18"/>
              </w:rPr>
              <w:t>Ask these questions to help learners to think more deeply about a topic or idea.</w:t>
            </w:r>
          </w:p>
          <w:p w14:paraId="1F0C23CA" w14:textId="77777777" w:rsidR="00165B2D" w:rsidRDefault="00000000">
            <w:pPr>
              <w:numPr>
                <w:ilvl w:val="0"/>
                <w:numId w:val="60"/>
              </w:numPr>
              <w:pBdr>
                <w:top w:val="nil"/>
                <w:left w:val="nil"/>
                <w:bottom w:val="nil"/>
                <w:right w:val="nil"/>
                <w:between w:val="nil"/>
              </w:pBdr>
              <w:spacing w:after="0" w:line="240" w:lineRule="auto"/>
              <w:rPr>
                <w:color w:val="000000"/>
                <w:sz w:val="18"/>
                <w:szCs w:val="18"/>
              </w:rPr>
            </w:pPr>
            <w:r>
              <w:rPr>
                <w:color w:val="000000"/>
                <w:sz w:val="18"/>
                <w:szCs w:val="18"/>
              </w:rPr>
              <w:t>What other perspectives or points of view could we consider?</w:t>
            </w:r>
          </w:p>
          <w:p w14:paraId="2FC5ACCA" w14:textId="77777777" w:rsidR="00165B2D" w:rsidRDefault="00000000">
            <w:pPr>
              <w:numPr>
                <w:ilvl w:val="0"/>
                <w:numId w:val="60"/>
              </w:numPr>
              <w:pBdr>
                <w:top w:val="nil"/>
                <w:left w:val="nil"/>
                <w:bottom w:val="nil"/>
                <w:right w:val="nil"/>
                <w:between w:val="nil"/>
              </w:pBdr>
              <w:spacing w:after="0" w:line="240" w:lineRule="auto"/>
              <w:rPr>
                <w:color w:val="000000"/>
                <w:sz w:val="18"/>
                <w:szCs w:val="18"/>
              </w:rPr>
            </w:pPr>
            <w:r>
              <w:rPr>
                <w:color w:val="000000"/>
                <w:sz w:val="18"/>
                <w:szCs w:val="18"/>
              </w:rPr>
              <w:t>How does this relate or link to what we've learned before?</w:t>
            </w:r>
          </w:p>
        </w:tc>
      </w:tr>
      <w:tr w:rsidR="00165B2D" w14:paraId="5CD04355" w14:textId="77777777">
        <w:tc>
          <w:tcPr>
            <w:tcW w:w="6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77533E"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b/>
                <w:color w:val="000000"/>
                <w:sz w:val="18"/>
                <w:szCs w:val="18"/>
              </w:rPr>
              <w:t>Elaboration question</w:t>
            </w:r>
          </w:p>
          <w:p w14:paraId="10C130C4"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color w:val="000000"/>
                <w:sz w:val="18"/>
                <w:szCs w:val="18"/>
              </w:rPr>
              <w:t>Ask these questions to encourage learners to expand on their ideas.</w:t>
            </w:r>
          </w:p>
          <w:p w14:paraId="5E788E5E" w14:textId="77777777" w:rsidR="00165B2D" w:rsidRDefault="00000000">
            <w:pPr>
              <w:numPr>
                <w:ilvl w:val="0"/>
                <w:numId w:val="61"/>
              </w:numPr>
              <w:pBdr>
                <w:top w:val="nil"/>
                <w:left w:val="nil"/>
                <w:bottom w:val="nil"/>
                <w:right w:val="nil"/>
                <w:between w:val="nil"/>
              </w:pBdr>
              <w:spacing w:after="0" w:line="240" w:lineRule="auto"/>
              <w:rPr>
                <w:color w:val="000000"/>
                <w:sz w:val="18"/>
                <w:szCs w:val="18"/>
              </w:rPr>
            </w:pPr>
            <w:r>
              <w:rPr>
                <w:color w:val="000000"/>
                <w:sz w:val="18"/>
                <w:szCs w:val="18"/>
              </w:rPr>
              <w:t>Can you tell me more about that?</w:t>
            </w:r>
          </w:p>
          <w:p w14:paraId="51FA8AB5" w14:textId="77777777" w:rsidR="00165B2D" w:rsidRDefault="00000000">
            <w:pPr>
              <w:numPr>
                <w:ilvl w:val="0"/>
                <w:numId w:val="61"/>
              </w:numPr>
              <w:pBdr>
                <w:top w:val="nil"/>
                <w:left w:val="nil"/>
                <w:bottom w:val="nil"/>
                <w:right w:val="nil"/>
                <w:between w:val="nil"/>
              </w:pBdr>
              <w:spacing w:after="0" w:line="240" w:lineRule="auto"/>
              <w:rPr>
                <w:color w:val="000000"/>
                <w:sz w:val="18"/>
                <w:szCs w:val="18"/>
              </w:rPr>
            </w:pPr>
            <w:r>
              <w:rPr>
                <w:color w:val="000000"/>
                <w:sz w:val="18"/>
                <w:szCs w:val="18"/>
              </w:rPr>
              <w:t>Why do you think that is the case?</w:t>
            </w:r>
          </w:p>
        </w:tc>
        <w:tc>
          <w:tcPr>
            <w:tcW w:w="7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A82470"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b/>
                <w:color w:val="000000"/>
                <w:sz w:val="18"/>
                <w:szCs w:val="18"/>
              </w:rPr>
              <w:t>Strategy questions</w:t>
            </w:r>
          </w:p>
          <w:p w14:paraId="348A98A2"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color w:val="000000"/>
                <w:sz w:val="18"/>
                <w:szCs w:val="18"/>
              </w:rPr>
              <w:t>Ask these questions to help learners develop problem-solving skills and strategies. </w:t>
            </w:r>
          </w:p>
          <w:p w14:paraId="440E3E51" w14:textId="77777777" w:rsidR="00165B2D" w:rsidRDefault="00000000">
            <w:pPr>
              <w:numPr>
                <w:ilvl w:val="0"/>
                <w:numId w:val="62"/>
              </w:numPr>
              <w:pBdr>
                <w:top w:val="nil"/>
                <w:left w:val="nil"/>
                <w:bottom w:val="nil"/>
                <w:right w:val="nil"/>
                <w:between w:val="nil"/>
              </w:pBdr>
              <w:spacing w:after="0" w:line="240" w:lineRule="auto"/>
              <w:rPr>
                <w:color w:val="000000"/>
                <w:sz w:val="18"/>
                <w:szCs w:val="18"/>
              </w:rPr>
            </w:pPr>
            <w:r>
              <w:rPr>
                <w:color w:val="000000"/>
                <w:sz w:val="18"/>
                <w:szCs w:val="18"/>
              </w:rPr>
              <w:t>What steps could we take to solve this problem?</w:t>
            </w:r>
          </w:p>
          <w:p w14:paraId="71797D7E" w14:textId="77777777" w:rsidR="00165B2D" w:rsidRDefault="00000000">
            <w:pPr>
              <w:numPr>
                <w:ilvl w:val="0"/>
                <w:numId w:val="62"/>
              </w:numPr>
              <w:pBdr>
                <w:top w:val="nil"/>
                <w:left w:val="nil"/>
                <w:bottom w:val="nil"/>
                <w:right w:val="nil"/>
                <w:between w:val="nil"/>
              </w:pBdr>
              <w:spacing w:after="0" w:line="240" w:lineRule="auto"/>
              <w:rPr>
                <w:color w:val="000000"/>
                <w:sz w:val="18"/>
                <w:szCs w:val="18"/>
              </w:rPr>
            </w:pPr>
            <w:r>
              <w:rPr>
                <w:color w:val="000000"/>
                <w:sz w:val="18"/>
                <w:szCs w:val="18"/>
              </w:rPr>
              <w:t>What information do we need to gather to answer this question?</w:t>
            </w:r>
          </w:p>
        </w:tc>
      </w:tr>
      <w:tr w:rsidR="00165B2D" w14:paraId="0DE2FC4E" w14:textId="77777777">
        <w:tc>
          <w:tcPr>
            <w:tcW w:w="6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3F7C2"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b/>
                <w:color w:val="000000"/>
                <w:sz w:val="18"/>
                <w:szCs w:val="18"/>
              </w:rPr>
              <w:t>Prediction questions</w:t>
            </w:r>
          </w:p>
          <w:p w14:paraId="5F34AC2F"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color w:val="000000"/>
                <w:sz w:val="18"/>
                <w:szCs w:val="18"/>
              </w:rPr>
              <w:t>Ask these questions to help learners anticipate what might happen next. </w:t>
            </w:r>
          </w:p>
          <w:p w14:paraId="02BE77B2" w14:textId="77777777" w:rsidR="00165B2D" w:rsidRDefault="00000000">
            <w:pPr>
              <w:numPr>
                <w:ilvl w:val="0"/>
                <w:numId w:val="63"/>
              </w:numPr>
              <w:pBdr>
                <w:top w:val="nil"/>
                <w:left w:val="nil"/>
                <w:bottom w:val="nil"/>
                <w:right w:val="nil"/>
                <w:between w:val="nil"/>
              </w:pBdr>
              <w:spacing w:after="0" w:line="240" w:lineRule="auto"/>
              <w:rPr>
                <w:color w:val="000000"/>
                <w:sz w:val="18"/>
                <w:szCs w:val="18"/>
              </w:rPr>
            </w:pPr>
            <w:r>
              <w:rPr>
                <w:color w:val="000000"/>
                <w:sz w:val="18"/>
                <w:szCs w:val="18"/>
              </w:rPr>
              <w:t>What do you think will happen if we try this?</w:t>
            </w:r>
          </w:p>
          <w:p w14:paraId="60029B5D" w14:textId="77777777" w:rsidR="00165B2D" w:rsidRDefault="00000000">
            <w:pPr>
              <w:numPr>
                <w:ilvl w:val="0"/>
                <w:numId w:val="63"/>
              </w:numPr>
              <w:pBdr>
                <w:top w:val="nil"/>
                <w:left w:val="nil"/>
                <w:bottom w:val="nil"/>
                <w:right w:val="nil"/>
                <w:between w:val="nil"/>
              </w:pBdr>
              <w:spacing w:after="0" w:line="240" w:lineRule="auto"/>
              <w:rPr>
                <w:color w:val="000000"/>
                <w:sz w:val="18"/>
                <w:szCs w:val="18"/>
              </w:rPr>
            </w:pPr>
            <w:r>
              <w:rPr>
                <w:color w:val="000000"/>
                <w:sz w:val="18"/>
                <w:szCs w:val="18"/>
              </w:rPr>
              <w:t>What do you expect to see when we conduct this experiment?</w:t>
            </w:r>
          </w:p>
        </w:tc>
        <w:tc>
          <w:tcPr>
            <w:tcW w:w="7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0F255D"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b/>
                <w:color w:val="000000"/>
                <w:sz w:val="18"/>
                <w:szCs w:val="18"/>
              </w:rPr>
              <w:t>Clarification questions</w:t>
            </w:r>
          </w:p>
          <w:p w14:paraId="631944D0"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color w:val="000000"/>
                <w:sz w:val="18"/>
                <w:szCs w:val="18"/>
              </w:rPr>
              <w:t>Ask these clarification questions to help learners understand complex or abstract concepts. </w:t>
            </w:r>
          </w:p>
          <w:p w14:paraId="5B71CC35" w14:textId="77777777" w:rsidR="00165B2D" w:rsidRDefault="00000000">
            <w:pPr>
              <w:numPr>
                <w:ilvl w:val="0"/>
                <w:numId w:val="65"/>
              </w:numPr>
              <w:pBdr>
                <w:top w:val="nil"/>
                <w:left w:val="nil"/>
                <w:bottom w:val="nil"/>
                <w:right w:val="nil"/>
                <w:between w:val="nil"/>
              </w:pBdr>
              <w:spacing w:after="0" w:line="240" w:lineRule="auto"/>
              <w:rPr>
                <w:color w:val="000000"/>
                <w:sz w:val="18"/>
                <w:szCs w:val="18"/>
              </w:rPr>
            </w:pPr>
            <w:r>
              <w:rPr>
                <w:color w:val="000000"/>
                <w:sz w:val="18"/>
                <w:szCs w:val="18"/>
              </w:rPr>
              <w:t>What do you think this term means?</w:t>
            </w:r>
          </w:p>
          <w:p w14:paraId="37B3F5A1" w14:textId="77777777" w:rsidR="00165B2D" w:rsidRDefault="00000000">
            <w:pPr>
              <w:numPr>
                <w:ilvl w:val="0"/>
                <w:numId w:val="65"/>
              </w:numPr>
              <w:pBdr>
                <w:top w:val="nil"/>
                <w:left w:val="nil"/>
                <w:bottom w:val="nil"/>
                <w:right w:val="nil"/>
                <w:between w:val="nil"/>
              </w:pBdr>
              <w:spacing w:after="0" w:line="240" w:lineRule="auto"/>
              <w:rPr>
                <w:color w:val="000000"/>
                <w:sz w:val="18"/>
                <w:szCs w:val="18"/>
              </w:rPr>
            </w:pPr>
            <w:r>
              <w:rPr>
                <w:color w:val="000000"/>
                <w:sz w:val="18"/>
                <w:szCs w:val="18"/>
              </w:rPr>
              <w:t>Can you give me an example of how this concept works in real life?</w:t>
            </w:r>
          </w:p>
        </w:tc>
      </w:tr>
      <w:tr w:rsidR="00165B2D" w14:paraId="0CF24EE0" w14:textId="77777777">
        <w:tc>
          <w:tcPr>
            <w:tcW w:w="6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F5F581"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b/>
                <w:color w:val="000000"/>
                <w:sz w:val="18"/>
                <w:szCs w:val="18"/>
              </w:rPr>
              <w:t>Reflection questions</w:t>
            </w:r>
          </w:p>
          <w:p w14:paraId="11D84669"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color w:val="000000"/>
                <w:sz w:val="18"/>
                <w:szCs w:val="18"/>
              </w:rPr>
              <w:t xml:space="preserve">Ask these questions to help learners to reflect on their </w:t>
            </w:r>
            <w:proofErr w:type="gramStart"/>
            <w:r>
              <w:rPr>
                <w:color w:val="000000"/>
                <w:sz w:val="18"/>
                <w:szCs w:val="18"/>
              </w:rPr>
              <w:t>learning</w:t>
            </w:r>
            <w:proofErr w:type="gramEnd"/>
          </w:p>
          <w:p w14:paraId="3111D6E1" w14:textId="77777777" w:rsidR="00165B2D" w:rsidRDefault="00000000">
            <w:pPr>
              <w:numPr>
                <w:ilvl w:val="0"/>
                <w:numId w:val="25"/>
              </w:numPr>
              <w:pBdr>
                <w:top w:val="nil"/>
                <w:left w:val="nil"/>
                <w:bottom w:val="nil"/>
                <w:right w:val="nil"/>
                <w:between w:val="nil"/>
              </w:pBdr>
              <w:spacing w:after="0" w:line="240" w:lineRule="auto"/>
              <w:rPr>
                <w:color w:val="000000"/>
                <w:sz w:val="18"/>
                <w:szCs w:val="18"/>
              </w:rPr>
            </w:pPr>
            <w:r>
              <w:rPr>
                <w:color w:val="000000"/>
                <w:sz w:val="18"/>
                <w:szCs w:val="18"/>
              </w:rPr>
              <w:t>What did you learn today?</w:t>
            </w:r>
          </w:p>
          <w:p w14:paraId="146D3A13" w14:textId="77777777" w:rsidR="00165B2D" w:rsidRDefault="00000000">
            <w:pPr>
              <w:numPr>
                <w:ilvl w:val="0"/>
                <w:numId w:val="25"/>
              </w:numPr>
              <w:pBdr>
                <w:top w:val="nil"/>
                <w:left w:val="nil"/>
                <w:bottom w:val="nil"/>
                <w:right w:val="nil"/>
                <w:between w:val="nil"/>
              </w:pBdr>
              <w:spacing w:after="0" w:line="240" w:lineRule="auto"/>
              <w:rPr>
                <w:color w:val="000000"/>
                <w:sz w:val="18"/>
                <w:szCs w:val="18"/>
              </w:rPr>
            </w:pPr>
            <w:r>
              <w:rPr>
                <w:color w:val="000000"/>
                <w:sz w:val="18"/>
                <w:szCs w:val="18"/>
              </w:rPr>
              <w:t>What was challenging about this activity, and how did you overcome those challenges?</w:t>
            </w:r>
          </w:p>
        </w:tc>
        <w:tc>
          <w:tcPr>
            <w:tcW w:w="7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59B78E"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b/>
                <w:color w:val="000000"/>
                <w:sz w:val="18"/>
                <w:szCs w:val="18"/>
              </w:rPr>
              <w:t>Comparing and contrasting questions</w:t>
            </w:r>
          </w:p>
          <w:p w14:paraId="35E39575"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color w:val="000000"/>
                <w:sz w:val="18"/>
                <w:szCs w:val="18"/>
              </w:rPr>
              <w:t>Ask these questions to help learners understand similarities and differences between concepts or ideas. </w:t>
            </w:r>
          </w:p>
          <w:p w14:paraId="76E97F4B" w14:textId="77777777" w:rsidR="00165B2D" w:rsidRDefault="00000000">
            <w:pPr>
              <w:numPr>
                <w:ilvl w:val="0"/>
                <w:numId w:val="26"/>
              </w:numPr>
              <w:pBdr>
                <w:top w:val="nil"/>
                <w:left w:val="nil"/>
                <w:bottom w:val="nil"/>
                <w:right w:val="nil"/>
                <w:between w:val="nil"/>
              </w:pBdr>
              <w:spacing w:after="0" w:line="240" w:lineRule="auto"/>
              <w:rPr>
                <w:color w:val="000000"/>
                <w:sz w:val="18"/>
                <w:szCs w:val="18"/>
              </w:rPr>
            </w:pPr>
            <w:r>
              <w:rPr>
                <w:color w:val="000000"/>
                <w:sz w:val="18"/>
                <w:szCs w:val="18"/>
              </w:rPr>
              <w:t>How is this similar to/different from what we learned before?</w:t>
            </w:r>
          </w:p>
          <w:p w14:paraId="76C55F9F" w14:textId="77777777" w:rsidR="00165B2D" w:rsidRDefault="00000000">
            <w:pPr>
              <w:numPr>
                <w:ilvl w:val="0"/>
                <w:numId w:val="26"/>
              </w:numPr>
              <w:pBdr>
                <w:top w:val="nil"/>
                <w:left w:val="nil"/>
                <w:bottom w:val="nil"/>
                <w:right w:val="nil"/>
                <w:between w:val="nil"/>
              </w:pBdr>
              <w:spacing w:after="0" w:line="240" w:lineRule="auto"/>
              <w:rPr>
                <w:color w:val="000000"/>
                <w:sz w:val="18"/>
                <w:szCs w:val="18"/>
              </w:rPr>
            </w:pPr>
            <w:r>
              <w:rPr>
                <w:color w:val="000000"/>
                <w:sz w:val="18"/>
                <w:szCs w:val="18"/>
              </w:rPr>
              <w:t>What are the advantages and disadvantages of these two approaches?</w:t>
            </w:r>
          </w:p>
        </w:tc>
      </w:tr>
      <w:tr w:rsidR="00165B2D" w14:paraId="53E165F0" w14:textId="77777777">
        <w:tc>
          <w:tcPr>
            <w:tcW w:w="69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C8A172"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b/>
                <w:color w:val="000000"/>
                <w:sz w:val="18"/>
                <w:szCs w:val="18"/>
              </w:rPr>
              <w:t>Summarising questions</w:t>
            </w:r>
          </w:p>
          <w:p w14:paraId="19E6637D"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color w:val="000000"/>
                <w:sz w:val="18"/>
                <w:szCs w:val="18"/>
              </w:rPr>
              <w:t>Ask these questions to help learners summarise key points or ideas.</w:t>
            </w:r>
          </w:p>
          <w:p w14:paraId="36837A6B" w14:textId="77777777" w:rsidR="00165B2D" w:rsidRDefault="00000000">
            <w:pPr>
              <w:numPr>
                <w:ilvl w:val="0"/>
                <w:numId w:val="27"/>
              </w:numPr>
              <w:pBdr>
                <w:top w:val="nil"/>
                <w:left w:val="nil"/>
                <w:bottom w:val="nil"/>
                <w:right w:val="nil"/>
                <w:between w:val="nil"/>
              </w:pBdr>
              <w:spacing w:after="0" w:line="240" w:lineRule="auto"/>
              <w:rPr>
                <w:color w:val="000000"/>
                <w:sz w:val="18"/>
                <w:szCs w:val="18"/>
              </w:rPr>
            </w:pPr>
            <w:r>
              <w:rPr>
                <w:color w:val="000000"/>
                <w:sz w:val="18"/>
                <w:szCs w:val="18"/>
              </w:rPr>
              <w:t>Can you tell me in your own words what we learned today?</w:t>
            </w:r>
          </w:p>
          <w:p w14:paraId="6CFC23B3" w14:textId="77777777" w:rsidR="00165B2D" w:rsidRDefault="00000000">
            <w:pPr>
              <w:numPr>
                <w:ilvl w:val="0"/>
                <w:numId w:val="27"/>
              </w:numPr>
              <w:pBdr>
                <w:top w:val="nil"/>
                <w:left w:val="nil"/>
                <w:bottom w:val="nil"/>
                <w:right w:val="nil"/>
                <w:between w:val="nil"/>
              </w:pBdr>
              <w:spacing w:after="0" w:line="240" w:lineRule="auto"/>
              <w:rPr>
                <w:color w:val="000000"/>
                <w:sz w:val="18"/>
                <w:szCs w:val="18"/>
              </w:rPr>
            </w:pPr>
            <w:r>
              <w:rPr>
                <w:color w:val="000000"/>
                <w:sz w:val="18"/>
                <w:szCs w:val="18"/>
              </w:rPr>
              <w:t>What are the most important takeaways from this reading?</w:t>
            </w:r>
          </w:p>
        </w:tc>
        <w:tc>
          <w:tcPr>
            <w:tcW w:w="7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F27926"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b/>
                <w:color w:val="000000"/>
                <w:sz w:val="18"/>
                <w:szCs w:val="18"/>
              </w:rPr>
              <w:t>Thinking questions</w:t>
            </w:r>
          </w:p>
          <w:p w14:paraId="341E68AB" w14:textId="77777777" w:rsidR="00165B2D" w:rsidRDefault="00000000">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
            </w:pPr>
            <w:r>
              <w:rPr>
                <w:color w:val="000000"/>
                <w:sz w:val="18"/>
                <w:szCs w:val="18"/>
              </w:rPr>
              <w:t>Ask these thinking questions to help learners reflect on their own learning processes and strategies. </w:t>
            </w:r>
          </w:p>
          <w:p w14:paraId="0DA23500" w14:textId="77777777" w:rsidR="00165B2D" w:rsidRDefault="00000000">
            <w:pPr>
              <w:numPr>
                <w:ilvl w:val="0"/>
                <w:numId w:val="28"/>
              </w:numPr>
              <w:pBdr>
                <w:top w:val="nil"/>
                <w:left w:val="nil"/>
                <w:bottom w:val="nil"/>
                <w:right w:val="nil"/>
                <w:between w:val="nil"/>
              </w:pBdr>
              <w:spacing w:after="0" w:line="240" w:lineRule="auto"/>
              <w:rPr>
                <w:color w:val="000000"/>
                <w:sz w:val="18"/>
                <w:szCs w:val="18"/>
              </w:rPr>
            </w:pPr>
            <w:r>
              <w:rPr>
                <w:color w:val="000000"/>
                <w:sz w:val="18"/>
                <w:szCs w:val="18"/>
              </w:rPr>
              <w:t>What strategies did you use to approach this task?</w:t>
            </w:r>
          </w:p>
          <w:p w14:paraId="22D8026A" w14:textId="77777777" w:rsidR="00165B2D" w:rsidRDefault="00000000">
            <w:pPr>
              <w:numPr>
                <w:ilvl w:val="0"/>
                <w:numId w:val="28"/>
              </w:numPr>
              <w:pBdr>
                <w:top w:val="nil"/>
                <w:left w:val="nil"/>
                <w:bottom w:val="nil"/>
                <w:right w:val="nil"/>
                <w:between w:val="nil"/>
              </w:pBdr>
              <w:spacing w:after="0" w:line="240" w:lineRule="auto"/>
              <w:rPr>
                <w:color w:val="000000"/>
                <w:sz w:val="18"/>
                <w:szCs w:val="18"/>
              </w:rPr>
            </w:pPr>
            <w:r>
              <w:rPr>
                <w:color w:val="000000"/>
                <w:sz w:val="18"/>
                <w:szCs w:val="18"/>
              </w:rPr>
              <w:t>How can you apply what you learned in this assignment to other contexts?</w:t>
            </w:r>
          </w:p>
        </w:tc>
      </w:tr>
    </w:tbl>
    <w:p w14:paraId="09108254" w14:textId="77777777" w:rsidR="00165B2D" w:rsidRDefault="00165B2D">
      <w:pPr>
        <w:rPr>
          <w:b/>
          <w:color w:val="F58220"/>
          <w:sz w:val="20"/>
          <w:szCs w:val="20"/>
        </w:rPr>
      </w:pPr>
    </w:p>
    <w:p w14:paraId="596497B2" w14:textId="77777777" w:rsidR="00165B2D" w:rsidRDefault="00000000">
      <w:pPr>
        <w:pStyle w:val="Heading2"/>
      </w:pPr>
      <w:bookmarkStart w:id="28" w:name="_heading=h.w2tdpmssr2v4" w:colFirst="0" w:colLast="0"/>
      <w:bookmarkEnd w:id="28"/>
      <w:r>
        <w:t xml:space="preserve">Annexure 8: Learner Self-reflection Tool </w:t>
      </w:r>
    </w:p>
    <w:p w14:paraId="031C76F0" w14:textId="77777777" w:rsidR="00165B2D" w:rsidRDefault="00000000">
      <w:pPr>
        <w:spacing w:after="0"/>
        <w:rPr>
          <w:b/>
        </w:rPr>
      </w:pPr>
      <w:r>
        <w:t xml:space="preserve">Each learner would benefit from thinking back on their experience of the project and answer these reflection questions. This can be done in written form or orally.  </w:t>
      </w:r>
    </w:p>
    <w:p w14:paraId="760B7E8C" w14:textId="77777777" w:rsidR="00165B2D" w:rsidRDefault="00165B2D">
      <w:pPr>
        <w:spacing w:after="0"/>
        <w:ind w:left="720" w:hanging="720"/>
        <w:rPr>
          <w:b/>
        </w:rPr>
      </w:pPr>
    </w:p>
    <w:tbl>
      <w:tblPr>
        <w:tblStyle w:val="afe"/>
        <w:tblW w:w="13965" w:type="dxa"/>
        <w:tblInd w:w="-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95"/>
        <w:gridCol w:w="5070"/>
      </w:tblGrid>
      <w:tr w:rsidR="00165B2D" w14:paraId="2A7C9C1E" w14:textId="77777777">
        <w:trPr>
          <w:trHeight w:val="420"/>
        </w:trPr>
        <w:tc>
          <w:tcPr>
            <w:tcW w:w="13965" w:type="dxa"/>
            <w:gridSpan w:val="2"/>
            <w:shd w:val="clear" w:color="auto" w:fill="auto"/>
            <w:tcMar>
              <w:top w:w="100" w:type="dxa"/>
              <w:left w:w="100" w:type="dxa"/>
              <w:bottom w:w="100" w:type="dxa"/>
              <w:right w:w="100" w:type="dxa"/>
            </w:tcMar>
          </w:tcPr>
          <w:p w14:paraId="3202A4E4" w14:textId="77777777" w:rsidR="00165B2D" w:rsidRDefault="00000000">
            <w:pPr>
              <w:spacing w:after="0" w:line="240" w:lineRule="auto"/>
              <w:ind w:left="720"/>
              <w:jc w:val="center"/>
              <w:rPr>
                <w:b/>
                <w:sz w:val="20"/>
                <w:szCs w:val="20"/>
              </w:rPr>
            </w:pPr>
            <w:r>
              <w:rPr>
                <w:b/>
                <w:sz w:val="20"/>
                <w:szCs w:val="20"/>
              </w:rPr>
              <w:t xml:space="preserve">Let’s look back and learn: </w:t>
            </w:r>
            <w:r>
              <w:rPr>
                <w:i/>
                <w:sz w:val="20"/>
                <w:szCs w:val="20"/>
              </w:rPr>
              <w:t xml:space="preserve">“We don’t learn from </w:t>
            </w:r>
            <w:proofErr w:type="gramStart"/>
            <w:r>
              <w:rPr>
                <w:i/>
                <w:sz w:val="20"/>
                <w:szCs w:val="20"/>
              </w:rPr>
              <w:t>experience,</w:t>
            </w:r>
            <w:proofErr w:type="gramEnd"/>
            <w:r>
              <w:rPr>
                <w:i/>
                <w:sz w:val="20"/>
                <w:szCs w:val="20"/>
              </w:rPr>
              <w:t xml:space="preserve"> we learn from reflecting on experience.” (John Dewey)</w:t>
            </w:r>
          </w:p>
        </w:tc>
      </w:tr>
      <w:tr w:rsidR="00165B2D" w14:paraId="3D9AB11B" w14:textId="77777777">
        <w:trPr>
          <w:trHeight w:val="400"/>
        </w:trPr>
        <w:tc>
          <w:tcPr>
            <w:tcW w:w="13965" w:type="dxa"/>
            <w:gridSpan w:val="2"/>
            <w:shd w:val="clear" w:color="auto" w:fill="auto"/>
            <w:tcMar>
              <w:top w:w="100" w:type="dxa"/>
              <w:left w:w="100" w:type="dxa"/>
              <w:bottom w:w="100" w:type="dxa"/>
              <w:right w:w="100" w:type="dxa"/>
            </w:tcMar>
          </w:tcPr>
          <w:p w14:paraId="097DE3D9" w14:textId="77777777" w:rsidR="00165B2D" w:rsidRDefault="00000000">
            <w:pPr>
              <w:widowControl w:val="0"/>
              <w:pBdr>
                <w:top w:val="nil"/>
                <w:left w:val="nil"/>
                <w:bottom w:val="nil"/>
                <w:right w:val="nil"/>
                <w:between w:val="nil"/>
              </w:pBdr>
              <w:spacing w:after="0" w:line="240" w:lineRule="auto"/>
              <w:rPr>
                <w:b/>
                <w:sz w:val="20"/>
                <w:szCs w:val="20"/>
              </w:rPr>
            </w:pPr>
            <w:r>
              <w:rPr>
                <w:b/>
                <w:sz w:val="20"/>
                <w:szCs w:val="20"/>
              </w:rPr>
              <w:t xml:space="preserve">Knowledge of water </w:t>
            </w:r>
          </w:p>
        </w:tc>
      </w:tr>
      <w:tr w:rsidR="00165B2D" w14:paraId="646CE515" w14:textId="77777777">
        <w:tc>
          <w:tcPr>
            <w:tcW w:w="8895" w:type="dxa"/>
            <w:shd w:val="clear" w:color="auto" w:fill="auto"/>
            <w:tcMar>
              <w:top w:w="100" w:type="dxa"/>
              <w:left w:w="100" w:type="dxa"/>
              <w:bottom w:w="100" w:type="dxa"/>
              <w:right w:w="100" w:type="dxa"/>
            </w:tcMar>
          </w:tcPr>
          <w:p w14:paraId="72893844" w14:textId="77777777" w:rsidR="00165B2D" w:rsidRDefault="00000000">
            <w:pPr>
              <w:spacing w:after="0" w:line="240" w:lineRule="auto"/>
              <w:rPr>
                <w:b/>
                <w:sz w:val="20"/>
                <w:szCs w:val="20"/>
              </w:rPr>
            </w:pPr>
            <w:r>
              <w:rPr>
                <w:sz w:val="20"/>
                <w:szCs w:val="20"/>
              </w:rPr>
              <w:t>From your experiment, list three things that floated and three things that sank.</w:t>
            </w:r>
          </w:p>
        </w:tc>
        <w:tc>
          <w:tcPr>
            <w:tcW w:w="5070" w:type="dxa"/>
            <w:shd w:val="clear" w:color="auto" w:fill="auto"/>
            <w:tcMar>
              <w:top w:w="100" w:type="dxa"/>
              <w:left w:w="100" w:type="dxa"/>
              <w:bottom w:w="100" w:type="dxa"/>
              <w:right w:w="100" w:type="dxa"/>
            </w:tcMar>
          </w:tcPr>
          <w:p w14:paraId="15407248" w14:textId="77777777" w:rsidR="00165B2D" w:rsidRDefault="00165B2D">
            <w:pPr>
              <w:widowControl w:val="0"/>
              <w:pBdr>
                <w:top w:val="nil"/>
                <w:left w:val="nil"/>
                <w:bottom w:val="nil"/>
                <w:right w:val="nil"/>
                <w:between w:val="nil"/>
              </w:pBdr>
              <w:spacing w:after="0" w:line="240" w:lineRule="auto"/>
              <w:rPr>
                <w:b/>
                <w:sz w:val="20"/>
                <w:szCs w:val="20"/>
              </w:rPr>
            </w:pPr>
          </w:p>
        </w:tc>
      </w:tr>
      <w:tr w:rsidR="00165B2D" w14:paraId="73A7AADE" w14:textId="77777777">
        <w:tc>
          <w:tcPr>
            <w:tcW w:w="8895" w:type="dxa"/>
            <w:shd w:val="clear" w:color="auto" w:fill="auto"/>
            <w:tcMar>
              <w:top w:w="100" w:type="dxa"/>
              <w:left w:w="100" w:type="dxa"/>
              <w:bottom w:w="100" w:type="dxa"/>
              <w:right w:w="100" w:type="dxa"/>
            </w:tcMar>
          </w:tcPr>
          <w:p w14:paraId="409D47EC" w14:textId="77777777" w:rsidR="00165B2D" w:rsidRDefault="00000000">
            <w:pPr>
              <w:spacing w:after="0" w:line="240" w:lineRule="auto"/>
              <w:rPr>
                <w:b/>
                <w:sz w:val="20"/>
                <w:szCs w:val="20"/>
              </w:rPr>
            </w:pPr>
            <w:r>
              <w:rPr>
                <w:sz w:val="20"/>
                <w:szCs w:val="20"/>
              </w:rPr>
              <w:t>Explain one reason for why some things float and some things sink.</w:t>
            </w:r>
          </w:p>
        </w:tc>
        <w:tc>
          <w:tcPr>
            <w:tcW w:w="5070" w:type="dxa"/>
            <w:shd w:val="clear" w:color="auto" w:fill="auto"/>
            <w:tcMar>
              <w:top w:w="100" w:type="dxa"/>
              <w:left w:w="100" w:type="dxa"/>
              <w:bottom w:w="100" w:type="dxa"/>
              <w:right w:w="100" w:type="dxa"/>
            </w:tcMar>
          </w:tcPr>
          <w:p w14:paraId="6CDCF4C9" w14:textId="77777777" w:rsidR="00165B2D" w:rsidRDefault="00165B2D">
            <w:pPr>
              <w:widowControl w:val="0"/>
              <w:pBdr>
                <w:top w:val="nil"/>
                <w:left w:val="nil"/>
                <w:bottom w:val="nil"/>
                <w:right w:val="nil"/>
                <w:between w:val="nil"/>
              </w:pBdr>
              <w:spacing w:after="0" w:line="240" w:lineRule="auto"/>
              <w:rPr>
                <w:b/>
                <w:sz w:val="20"/>
                <w:szCs w:val="20"/>
              </w:rPr>
            </w:pPr>
          </w:p>
        </w:tc>
      </w:tr>
      <w:tr w:rsidR="00165B2D" w14:paraId="44D63AFB" w14:textId="77777777">
        <w:trPr>
          <w:trHeight w:val="400"/>
        </w:trPr>
        <w:tc>
          <w:tcPr>
            <w:tcW w:w="13965" w:type="dxa"/>
            <w:gridSpan w:val="2"/>
            <w:shd w:val="clear" w:color="auto" w:fill="auto"/>
            <w:tcMar>
              <w:top w:w="100" w:type="dxa"/>
              <w:left w:w="100" w:type="dxa"/>
              <w:bottom w:w="100" w:type="dxa"/>
              <w:right w:w="100" w:type="dxa"/>
            </w:tcMar>
          </w:tcPr>
          <w:p w14:paraId="0252FD90" w14:textId="77777777" w:rsidR="00165B2D" w:rsidRDefault="00000000">
            <w:pPr>
              <w:spacing w:after="0" w:line="240" w:lineRule="auto"/>
              <w:rPr>
                <w:sz w:val="20"/>
                <w:szCs w:val="20"/>
              </w:rPr>
            </w:pPr>
            <w:r>
              <w:rPr>
                <w:b/>
                <w:sz w:val="20"/>
                <w:szCs w:val="20"/>
              </w:rPr>
              <w:t xml:space="preserve">Building the boat </w:t>
            </w:r>
          </w:p>
        </w:tc>
      </w:tr>
      <w:tr w:rsidR="00165B2D" w14:paraId="76F5136A" w14:textId="77777777">
        <w:tc>
          <w:tcPr>
            <w:tcW w:w="8895" w:type="dxa"/>
            <w:shd w:val="clear" w:color="auto" w:fill="auto"/>
            <w:tcMar>
              <w:top w:w="100" w:type="dxa"/>
              <w:left w:w="100" w:type="dxa"/>
              <w:bottom w:w="100" w:type="dxa"/>
              <w:right w:w="100" w:type="dxa"/>
            </w:tcMar>
          </w:tcPr>
          <w:p w14:paraId="69A17577" w14:textId="77777777" w:rsidR="00165B2D" w:rsidRDefault="00000000">
            <w:pPr>
              <w:spacing w:after="0" w:line="240" w:lineRule="auto"/>
              <w:rPr>
                <w:sz w:val="20"/>
                <w:szCs w:val="20"/>
              </w:rPr>
            </w:pPr>
            <w:r>
              <w:rPr>
                <w:sz w:val="20"/>
                <w:szCs w:val="20"/>
              </w:rPr>
              <w:t xml:space="preserve">What did you love the most about the project? </w:t>
            </w:r>
          </w:p>
        </w:tc>
        <w:tc>
          <w:tcPr>
            <w:tcW w:w="5070" w:type="dxa"/>
            <w:shd w:val="clear" w:color="auto" w:fill="auto"/>
            <w:tcMar>
              <w:top w:w="100" w:type="dxa"/>
              <w:left w:w="100" w:type="dxa"/>
              <w:bottom w:w="100" w:type="dxa"/>
              <w:right w:w="100" w:type="dxa"/>
            </w:tcMar>
          </w:tcPr>
          <w:p w14:paraId="7224559B" w14:textId="77777777" w:rsidR="00165B2D" w:rsidRDefault="00165B2D">
            <w:pPr>
              <w:widowControl w:val="0"/>
              <w:pBdr>
                <w:top w:val="nil"/>
                <w:left w:val="nil"/>
                <w:bottom w:val="nil"/>
                <w:right w:val="nil"/>
                <w:between w:val="nil"/>
              </w:pBdr>
              <w:spacing w:after="0" w:line="240" w:lineRule="auto"/>
              <w:rPr>
                <w:b/>
                <w:sz w:val="20"/>
                <w:szCs w:val="20"/>
              </w:rPr>
            </w:pPr>
          </w:p>
        </w:tc>
      </w:tr>
      <w:tr w:rsidR="00165B2D" w14:paraId="01859107" w14:textId="77777777">
        <w:tc>
          <w:tcPr>
            <w:tcW w:w="8895" w:type="dxa"/>
            <w:shd w:val="clear" w:color="auto" w:fill="auto"/>
            <w:tcMar>
              <w:top w:w="100" w:type="dxa"/>
              <w:left w:w="100" w:type="dxa"/>
              <w:bottom w:w="100" w:type="dxa"/>
              <w:right w:w="100" w:type="dxa"/>
            </w:tcMar>
          </w:tcPr>
          <w:p w14:paraId="32F6D04E" w14:textId="77777777" w:rsidR="00165B2D" w:rsidRDefault="00000000">
            <w:pPr>
              <w:spacing w:after="0" w:line="240" w:lineRule="auto"/>
              <w:rPr>
                <w:sz w:val="20"/>
                <w:szCs w:val="20"/>
              </w:rPr>
            </w:pPr>
            <w:r>
              <w:rPr>
                <w:sz w:val="20"/>
                <w:szCs w:val="20"/>
              </w:rPr>
              <w:t>What did you find the most difficult about the project?</w:t>
            </w:r>
          </w:p>
        </w:tc>
        <w:tc>
          <w:tcPr>
            <w:tcW w:w="5070" w:type="dxa"/>
            <w:shd w:val="clear" w:color="auto" w:fill="auto"/>
            <w:tcMar>
              <w:top w:w="100" w:type="dxa"/>
              <w:left w:w="100" w:type="dxa"/>
              <w:bottom w:w="100" w:type="dxa"/>
              <w:right w:w="100" w:type="dxa"/>
            </w:tcMar>
          </w:tcPr>
          <w:p w14:paraId="41A2117C" w14:textId="77777777" w:rsidR="00165B2D" w:rsidRDefault="00165B2D">
            <w:pPr>
              <w:widowControl w:val="0"/>
              <w:pBdr>
                <w:top w:val="nil"/>
                <w:left w:val="nil"/>
                <w:bottom w:val="nil"/>
                <w:right w:val="nil"/>
                <w:between w:val="nil"/>
              </w:pBdr>
              <w:spacing w:after="0" w:line="240" w:lineRule="auto"/>
              <w:rPr>
                <w:b/>
                <w:sz w:val="20"/>
                <w:szCs w:val="20"/>
              </w:rPr>
            </w:pPr>
          </w:p>
        </w:tc>
      </w:tr>
      <w:tr w:rsidR="00165B2D" w14:paraId="01723D2D" w14:textId="77777777">
        <w:tc>
          <w:tcPr>
            <w:tcW w:w="8895" w:type="dxa"/>
            <w:shd w:val="clear" w:color="auto" w:fill="auto"/>
            <w:tcMar>
              <w:top w:w="100" w:type="dxa"/>
              <w:left w:w="100" w:type="dxa"/>
              <w:bottom w:w="100" w:type="dxa"/>
              <w:right w:w="100" w:type="dxa"/>
            </w:tcMar>
          </w:tcPr>
          <w:p w14:paraId="7C1957E3" w14:textId="77777777" w:rsidR="00165B2D" w:rsidRDefault="00000000">
            <w:pPr>
              <w:spacing w:after="0" w:line="240" w:lineRule="auto"/>
              <w:rPr>
                <w:sz w:val="20"/>
                <w:szCs w:val="20"/>
              </w:rPr>
            </w:pPr>
            <w:r>
              <w:rPr>
                <w:sz w:val="20"/>
                <w:szCs w:val="20"/>
              </w:rPr>
              <w:t xml:space="preserve">What was the biggest problem you had to overcome when building the boat and how did you solve it? </w:t>
            </w:r>
          </w:p>
        </w:tc>
        <w:tc>
          <w:tcPr>
            <w:tcW w:w="5070" w:type="dxa"/>
            <w:shd w:val="clear" w:color="auto" w:fill="auto"/>
            <w:tcMar>
              <w:top w:w="100" w:type="dxa"/>
              <w:left w:w="100" w:type="dxa"/>
              <w:bottom w:w="100" w:type="dxa"/>
              <w:right w:w="100" w:type="dxa"/>
            </w:tcMar>
          </w:tcPr>
          <w:p w14:paraId="734D8EF5" w14:textId="77777777" w:rsidR="00165B2D" w:rsidRDefault="00165B2D">
            <w:pPr>
              <w:widowControl w:val="0"/>
              <w:pBdr>
                <w:top w:val="nil"/>
                <w:left w:val="nil"/>
                <w:bottom w:val="nil"/>
                <w:right w:val="nil"/>
                <w:between w:val="nil"/>
              </w:pBdr>
              <w:spacing w:after="0" w:line="240" w:lineRule="auto"/>
              <w:rPr>
                <w:b/>
                <w:sz w:val="20"/>
                <w:szCs w:val="20"/>
              </w:rPr>
            </w:pPr>
          </w:p>
        </w:tc>
      </w:tr>
      <w:tr w:rsidR="00165B2D" w14:paraId="74E48FA2" w14:textId="77777777">
        <w:tc>
          <w:tcPr>
            <w:tcW w:w="8895" w:type="dxa"/>
            <w:shd w:val="clear" w:color="auto" w:fill="auto"/>
            <w:tcMar>
              <w:top w:w="100" w:type="dxa"/>
              <w:left w:w="100" w:type="dxa"/>
              <w:bottom w:w="100" w:type="dxa"/>
              <w:right w:w="100" w:type="dxa"/>
            </w:tcMar>
          </w:tcPr>
          <w:p w14:paraId="16A197AE" w14:textId="77777777" w:rsidR="00165B2D" w:rsidRDefault="00000000">
            <w:pPr>
              <w:spacing w:after="0" w:line="240" w:lineRule="auto"/>
              <w:rPr>
                <w:sz w:val="20"/>
                <w:szCs w:val="20"/>
              </w:rPr>
            </w:pPr>
            <w:r>
              <w:rPr>
                <w:sz w:val="20"/>
                <w:szCs w:val="20"/>
              </w:rPr>
              <w:t xml:space="preserve">What advice would you give to other learners who might do this project? </w:t>
            </w:r>
          </w:p>
        </w:tc>
        <w:tc>
          <w:tcPr>
            <w:tcW w:w="5070" w:type="dxa"/>
            <w:shd w:val="clear" w:color="auto" w:fill="auto"/>
            <w:tcMar>
              <w:top w:w="100" w:type="dxa"/>
              <w:left w:w="100" w:type="dxa"/>
              <w:bottom w:w="100" w:type="dxa"/>
              <w:right w:w="100" w:type="dxa"/>
            </w:tcMar>
          </w:tcPr>
          <w:p w14:paraId="5044A7C2" w14:textId="77777777" w:rsidR="00165B2D" w:rsidRDefault="00165B2D">
            <w:pPr>
              <w:widowControl w:val="0"/>
              <w:pBdr>
                <w:top w:val="nil"/>
                <w:left w:val="nil"/>
                <w:bottom w:val="nil"/>
                <w:right w:val="nil"/>
                <w:between w:val="nil"/>
              </w:pBdr>
              <w:spacing w:after="0" w:line="240" w:lineRule="auto"/>
              <w:rPr>
                <w:b/>
                <w:sz w:val="20"/>
                <w:szCs w:val="20"/>
              </w:rPr>
            </w:pPr>
          </w:p>
        </w:tc>
      </w:tr>
      <w:tr w:rsidR="00165B2D" w14:paraId="344532C4" w14:textId="77777777">
        <w:trPr>
          <w:trHeight w:val="400"/>
        </w:trPr>
        <w:tc>
          <w:tcPr>
            <w:tcW w:w="13965" w:type="dxa"/>
            <w:gridSpan w:val="2"/>
            <w:shd w:val="clear" w:color="auto" w:fill="auto"/>
            <w:tcMar>
              <w:top w:w="100" w:type="dxa"/>
              <w:left w:w="100" w:type="dxa"/>
              <w:bottom w:w="100" w:type="dxa"/>
              <w:right w:w="100" w:type="dxa"/>
            </w:tcMar>
          </w:tcPr>
          <w:p w14:paraId="7F672D63" w14:textId="77777777" w:rsidR="00165B2D" w:rsidRDefault="00000000">
            <w:pPr>
              <w:spacing w:after="0" w:line="240" w:lineRule="auto"/>
              <w:rPr>
                <w:sz w:val="20"/>
                <w:szCs w:val="20"/>
              </w:rPr>
            </w:pPr>
            <w:r>
              <w:rPr>
                <w:b/>
                <w:sz w:val="20"/>
                <w:szCs w:val="20"/>
              </w:rPr>
              <w:t>Working in a group</w:t>
            </w:r>
          </w:p>
        </w:tc>
      </w:tr>
      <w:tr w:rsidR="00165B2D" w14:paraId="59673310" w14:textId="77777777">
        <w:tc>
          <w:tcPr>
            <w:tcW w:w="8895" w:type="dxa"/>
            <w:shd w:val="clear" w:color="auto" w:fill="auto"/>
            <w:tcMar>
              <w:top w:w="100" w:type="dxa"/>
              <w:left w:w="100" w:type="dxa"/>
              <w:bottom w:w="100" w:type="dxa"/>
              <w:right w:w="100" w:type="dxa"/>
            </w:tcMar>
          </w:tcPr>
          <w:p w14:paraId="5DB95029" w14:textId="77777777" w:rsidR="00165B2D" w:rsidRDefault="00000000">
            <w:pPr>
              <w:spacing w:after="0" w:line="240" w:lineRule="auto"/>
              <w:rPr>
                <w:sz w:val="20"/>
                <w:szCs w:val="20"/>
              </w:rPr>
            </w:pPr>
            <w:r>
              <w:rPr>
                <w:sz w:val="20"/>
                <w:szCs w:val="20"/>
              </w:rPr>
              <w:t xml:space="preserve">What was the best part of working in your group? </w:t>
            </w:r>
          </w:p>
        </w:tc>
        <w:tc>
          <w:tcPr>
            <w:tcW w:w="5070" w:type="dxa"/>
            <w:shd w:val="clear" w:color="auto" w:fill="auto"/>
            <w:tcMar>
              <w:top w:w="100" w:type="dxa"/>
              <w:left w:w="100" w:type="dxa"/>
              <w:bottom w:w="100" w:type="dxa"/>
              <w:right w:w="100" w:type="dxa"/>
            </w:tcMar>
          </w:tcPr>
          <w:p w14:paraId="29450F42" w14:textId="77777777" w:rsidR="00165B2D" w:rsidRDefault="00165B2D">
            <w:pPr>
              <w:widowControl w:val="0"/>
              <w:pBdr>
                <w:top w:val="nil"/>
                <w:left w:val="nil"/>
                <w:bottom w:val="nil"/>
                <w:right w:val="nil"/>
                <w:between w:val="nil"/>
              </w:pBdr>
              <w:spacing w:after="0" w:line="240" w:lineRule="auto"/>
              <w:rPr>
                <w:b/>
                <w:sz w:val="20"/>
                <w:szCs w:val="20"/>
              </w:rPr>
            </w:pPr>
          </w:p>
        </w:tc>
      </w:tr>
      <w:tr w:rsidR="00165B2D" w14:paraId="1E88DDC4" w14:textId="77777777">
        <w:tc>
          <w:tcPr>
            <w:tcW w:w="8895" w:type="dxa"/>
            <w:shd w:val="clear" w:color="auto" w:fill="auto"/>
            <w:tcMar>
              <w:top w:w="100" w:type="dxa"/>
              <w:left w:w="100" w:type="dxa"/>
              <w:bottom w:w="100" w:type="dxa"/>
              <w:right w:w="100" w:type="dxa"/>
            </w:tcMar>
          </w:tcPr>
          <w:p w14:paraId="671ECFB7" w14:textId="77777777" w:rsidR="00165B2D" w:rsidRDefault="00000000">
            <w:pPr>
              <w:spacing w:after="0" w:line="240" w:lineRule="auto"/>
              <w:rPr>
                <w:sz w:val="20"/>
                <w:szCs w:val="20"/>
              </w:rPr>
            </w:pPr>
            <w:r>
              <w:rPr>
                <w:sz w:val="20"/>
                <w:szCs w:val="20"/>
              </w:rPr>
              <w:t xml:space="preserve">What do you think was the most important thing you did for your group? </w:t>
            </w:r>
          </w:p>
        </w:tc>
        <w:tc>
          <w:tcPr>
            <w:tcW w:w="5070" w:type="dxa"/>
            <w:shd w:val="clear" w:color="auto" w:fill="auto"/>
            <w:tcMar>
              <w:top w:w="100" w:type="dxa"/>
              <w:left w:w="100" w:type="dxa"/>
              <w:bottom w:w="100" w:type="dxa"/>
              <w:right w:w="100" w:type="dxa"/>
            </w:tcMar>
          </w:tcPr>
          <w:p w14:paraId="241396B2" w14:textId="77777777" w:rsidR="00165B2D" w:rsidRDefault="00165B2D">
            <w:pPr>
              <w:widowControl w:val="0"/>
              <w:pBdr>
                <w:top w:val="nil"/>
                <w:left w:val="nil"/>
                <w:bottom w:val="nil"/>
                <w:right w:val="nil"/>
                <w:between w:val="nil"/>
              </w:pBdr>
              <w:spacing w:after="0" w:line="240" w:lineRule="auto"/>
              <w:rPr>
                <w:b/>
                <w:sz w:val="20"/>
                <w:szCs w:val="20"/>
              </w:rPr>
            </w:pPr>
          </w:p>
        </w:tc>
      </w:tr>
      <w:tr w:rsidR="00165B2D" w14:paraId="1394214B" w14:textId="77777777">
        <w:tc>
          <w:tcPr>
            <w:tcW w:w="8895" w:type="dxa"/>
            <w:shd w:val="clear" w:color="auto" w:fill="auto"/>
            <w:tcMar>
              <w:top w:w="100" w:type="dxa"/>
              <w:left w:w="100" w:type="dxa"/>
              <w:bottom w:w="100" w:type="dxa"/>
              <w:right w:w="100" w:type="dxa"/>
            </w:tcMar>
          </w:tcPr>
          <w:p w14:paraId="03B07D67" w14:textId="77777777" w:rsidR="00165B2D" w:rsidRDefault="00000000">
            <w:pPr>
              <w:spacing w:after="0" w:line="240" w:lineRule="auto"/>
              <w:rPr>
                <w:sz w:val="20"/>
                <w:szCs w:val="20"/>
              </w:rPr>
            </w:pPr>
            <w:r>
              <w:rPr>
                <w:sz w:val="20"/>
                <w:szCs w:val="20"/>
              </w:rPr>
              <w:t xml:space="preserve">What was the biggest problem you had to overcome when working in a group and how did you solve it? </w:t>
            </w:r>
          </w:p>
        </w:tc>
        <w:tc>
          <w:tcPr>
            <w:tcW w:w="5070" w:type="dxa"/>
            <w:shd w:val="clear" w:color="auto" w:fill="auto"/>
            <w:tcMar>
              <w:top w:w="100" w:type="dxa"/>
              <w:left w:w="100" w:type="dxa"/>
              <w:bottom w:w="100" w:type="dxa"/>
              <w:right w:w="100" w:type="dxa"/>
            </w:tcMar>
          </w:tcPr>
          <w:p w14:paraId="24C779B0" w14:textId="77777777" w:rsidR="00165B2D" w:rsidRDefault="00165B2D">
            <w:pPr>
              <w:widowControl w:val="0"/>
              <w:pBdr>
                <w:top w:val="nil"/>
                <w:left w:val="nil"/>
                <w:bottom w:val="nil"/>
                <w:right w:val="nil"/>
                <w:between w:val="nil"/>
              </w:pBdr>
              <w:spacing w:after="0" w:line="240" w:lineRule="auto"/>
              <w:rPr>
                <w:b/>
                <w:sz w:val="20"/>
                <w:szCs w:val="20"/>
              </w:rPr>
            </w:pPr>
          </w:p>
        </w:tc>
      </w:tr>
      <w:tr w:rsidR="00165B2D" w14:paraId="5BACBDCD" w14:textId="77777777">
        <w:trPr>
          <w:trHeight w:val="400"/>
        </w:trPr>
        <w:tc>
          <w:tcPr>
            <w:tcW w:w="13965" w:type="dxa"/>
            <w:gridSpan w:val="2"/>
            <w:shd w:val="clear" w:color="auto" w:fill="auto"/>
            <w:tcMar>
              <w:top w:w="100" w:type="dxa"/>
              <w:left w:w="100" w:type="dxa"/>
              <w:bottom w:w="100" w:type="dxa"/>
              <w:right w:w="100" w:type="dxa"/>
            </w:tcMar>
          </w:tcPr>
          <w:p w14:paraId="34CDF13F" w14:textId="77777777" w:rsidR="00165B2D" w:rsidRDefault="00000000">
            <w:pPr>
              <w:spacing w:after="0" w:line="240" w:lineRule="auto"/>
              <w:rPr>
                <w:sz w:val="20"/>
                <w:szCs w:val="20"/>
              </w:rPr>
            </w:pPr>
            <w:r>
              <w:rPr>
                <w:b/>
                <w:sz w:val="20"/>
                <w:szCs w:val="20"/>
              </w:rPr>
              <w:t xml:space="preserve">Yourself </w:t>
            </w:r>
          </w:p>
        </w:tc>
      </w:tr>
      <w:tr w:rsidR="00165B2D" w14:paraId="3A405C14" w14:textId="77777777">
        <w:tc>
          <w:tcPr>
            <w:tcW w:w="8895" w:type="dxa"/>
            <w:shd w:val="clear" w:color="auto" w:fill="auto"/>
            <w:tcMar>
              <w:top w:w="100" w:type="dxa"/>
              <w:left w:w="100" w:type="dxa"/>
              <w:bottom w:w="100" w:type="dxa"/>
              <w:right w:w="100" w:type="dxa"/>
            </w:tcMar>
          </w:tcPr>
          <w:p w14:paraId="0CFA38FE" w14:textId="77777777" w:rsidR="00165B2D" w:rsidRDefault="00000000">
            <w:pPr>
              <w:spacing w:after="0" w:line="240" w:lineRule="auto"/>
              <w:rPr>
                <w:sz w:val="20"/>
                <w:szCs w:val="20"/>
              </w:rPr>
            </w:pPr>
            <w:r>
              <w:rPr>
                <w:sz w:val="20"/>
                <w:szCs w:val="20"/>
              </w:rPr>
              <w:t>What did you do in the project that makes you feel proud of yourself?</w:t>
            </w:r>
          </w:p>
        </w:tc>
        <w:tc>
          <w:tcPr>
            <w:tcW w:w="5070" w:type="dxa"/>
            <w:shd w:val="clear" w:color="auto" w:fill="auto"/>
            <w:tcMar>
              <w:top w:w="100" w:type="dxa"/>
              <w:left w:w="100" w:type="dxa"/>
              <w:bottom w:w="100" w:type="dxa"/>
              <w:right w:w="100" w:type="dxa"/>
            </w:tcMar>
          </w:tcPr>
          <w:p w14:paraId="766921BE" w14:textId="77777777" w:rsidR="00165B2D" w:rsidRDefault="00165B2D">
            <w:pPr>
              <w:widowControl w:val="0"/>
              <w:pBdr>
                <w:top w:val="nil"/>
                <w:left w:val="nil"/>
                <w:bottom w:val="nil"/>
                <w:right w:val="nil"/>
                <w:between w:val="nil"/>
              </w:pBdr>
              <w:spacing w:after="0" w:line="240" w:lineRule="auto"/>
              <w:rPr>
                <w:b/>
                <w:sz w:val="20"/>
                <w:szCs w:val="20"/>
              </w:rPr>
            </w:pPr>
          </w:p>
        </w:tc>
      </w:tr>
      <w:tr w:rsidR="00165B2D" w14:paraId="2B079650" w14:textId="77777777">
        <w:trPr>
          <w:trHeight w:val="400"/>
        </w:trPr>
        <w:tc>
          <w:tcPr>
            <w:tcW w:w="13965" w:type="dxa"/>
            <w:gridSpan w:val="2"/>
            <w:shd w:val="clear" w:color="auto" w:fill="auto"/>
            <w:tcMar>
              <w:top w:w="100" w:type="dxa"/>
              <w:left w:w="100" w:type="dxa"/>
              <w:bottom w:w="100" w:type="dxa"/>
              <w:right w:w="100" w:type="dxa"/>
            </w:tcMar>
          </w:tcPr>
          <w:p w14:paraId="52192E07" w14:textId="77777777" w:rsidR="00165B2D" w:rsidRDefault="00000000">
            <w:pPr>
              <w:spacing w:after="0" w:line="240" w:lineRule="auto"/>
              <w:rPr>
                <w:sz w:val="20"/>
                <w:szCs w:val="20"/>
              </w:rPr>
            </w:pPr>
            <w:r>
              <w:rPr>
                <w:b/>
                <w:sz w:val="20"/>
                <w:szCs w:val="20"/>
              </w:rPr>
              <w:lastRenderedPageBreak/>
              <w:t>The driving question</w:t>
            </w:r>
          </w:p>
        </w:tc>
      </w:tr>
      <w:tr w:rsidR="00165B2D" w14:paraId="11207918" w14:textId="77777777">
        <w:tc>
          <w:tcPr>
            <w:tcW w:w="8895" w:type="dxa"/>
            <w:shd w:val="clear" w:color="auto" w:fill="auto"/>
            <w:tcMar>
              <w:top w:w="100" w:type="dxa"/>
              <w:left w:w="100" w:type="dxa"/>
              <w:bottom w:w="100" w:type="dxa"/>
              <w:right w:w="100" w:type="dxa"/>
            </w:tcMar>
          </w:tcPr>
          <w:p w14:paraId="5D1E57BF" w14:textId="77777777" w:rsidR="00165B2D" w:rsidRDefault="00000000">
            <w:pPr>
              <w:spacing w:after="0" w:line="240" w:lineRule="auto"/>
              <w:rPr>
                <w:b/>
                <w:sz w:val="20"/>
                <w:szCs w:val="20"/>
              </w:rPr>
            </w:pPr>
            <w:r>
              <w:rPr>
                <w:sz w:val="20"/>
                <w:szCs w:val="20"/>
              </w:rPr>
              <w:t xml:space="preserve">Can you answer the driving question which is: </w:t>
            </w:r>
            <w:r>
              <w:rPr>
                <w:b/>
                <w:sz w:val="18"/>
                <w:szCs w:val="18"/>
              </w:rPr>
              <w:t xml:space="preserve">How can we find out why some things float, and some things sink? </w:t>
            </w:r>
          </w:p>
        </w:tc>
        <w:tc>
          <w:tcPr>
            <w:tcW w:w="5070" w:type="dxa"/>
            <w:shd w:val="clear" w:color="auto" w:fill="auto"/>
            <w:tcMar>
              <w:top w:w="100" w:type="dxa"/>
              <w:left w:w="100" w:type="dxa"/>
              <w:bottom w:w="100" w:type="dxa"/>
              <w:right w:w="100" w:type="dxa"/>
            </w:tcMar>
          </w:tcPr>
          <w:p w14:paraId="70192EAC" w14:textId="77777777" w:rsidR="00165B2D" w:rsidRDefault="00165B2D">
            <w:pPr>
              <w:widowControl w:val="0"/>
              <w:pBdr>
                <w:top w:val="nil"/>
                <w:left w:val="nil"/>
                <w:bottom w:val="nil"/>
                <w:right w:val="nil"/>
                <w:between w:val="nil"/>
              </w:pBdr>
              <w:spacing w:after="0" w:line="240" w:lineRule="auto"/>
              <w:rPr>
                <w:b/>
                <w:sz w:val="20"/>
                <w:szCs w:val="20"/>
              </w:rPr>
            </w:pPr>
          </w:p>
        </w:tc>
      </w:tr>
    </w:tbl>
    <w:p w14:paraId="25D243E5" w14:textId="77777777" w:rsidR="00165B2D" w:rsidRDefault="00165B2D">
      <w:pPr>
        <w:spacing w:after="0" w:line="240" w:lineRule="auto"/>
        <w:rPr>
          <w:b/>
        </w:rPr>
      </w:pPr>
    </w:p>
    <w:p w14:paraId="0E83682F" w14:textId="77777777" w:rsidR="00165B2D" w:rsidRDefault="00000000">
      <w:pPr>
        <w:pStyle w:val="Heading2"/>
      </w:pPr>
      <w:bookmarkStart w:id="29" w:name="_heading=h.mg20sqsf04h6" w:colFirst="0" w:colLast="0"/>
      <w:bookmarkEnd w:id="29"/>
      <w:r>
        <w:t>Annexure 9: Teacher S.P.E.C.I.A.L. Self-reflection Tool</w:t>
      </w:r>
    </w:p>
    <w:p w14:paraId="62408B32" w14:textId="77777777" w:rsidR="00165B2D" w:rsidRDefault="00165B2D">
      <w:pPr>
        <w:spacing w:after="0" w:line="240" w:lineRule="auto"/>
        <w:rPr>
          <w:b/>
        </w:rPr>
      </w:pPr>
    </w:p>
    <w:p w14:paraId="6128D8E0" w14:textId="77777777" w:rsidR="00165B2D" w:rsidRDefault="00000000">
      <w:pPr>
        <w:widowControl w:val="0"/>
        <w:numPr>
          <w:ilvl w:val="0"/>
          <w:numId w:val="11"/>
        </w:numPr>
        <w:spacing w:after="0" w:line="240" w:lineRule="auto"/>
        <w:rPr>
          <w:sz w:val="20"/>
          <w:szCs w:val="20"/>
        </w:rPr>
      </w:pPr>
      <w:r>
        <w:rPr>
          <w:sz w:val="20"/>
          <w:szCs w:val="20"/>
        </w:rPr>
        <w:t xml:space="preserve">Which teaching strategies were most effective in engaging the </w:t>
      </w:r>
      <w:proofErr w:type="gramStart"/>
      <w:r>
        <w:rPr>
          <w:sz w:val="20"/>
          <w:szCs w:val="20"/>
        </w:rPr>
        <w:t>learners</w:t>
      </w:r>
      <w:proofErr w:type="gramEnd"/>
      <w:r>
        <w:rPr>
          <w:sz w:val="20"/>
          <w:szCs w:val="20"/>
        </w:rPr>
        <w:t xml:space="preserve"> attention and promoting understanding? Are there other strategies that could be explored in future lessons?</w:t>
      </w:r>
    </w:p>
    <w:p w14:paraId="7714EFCD" w14:textId="77777777" w:rsidR="00165B2D" w:rsidRDefault="00000000">
      <w:pPr>
        <w:widowControl w:val="0"/>
        <w:numPr>
          <w:ilvl w:val="0"/>
          <w:numId w:val="11"/>
        </w:numPr>
        <w:spacing w:after="0" w:line="240" w:lineRule="auto"/>
        <w:rPr>
          <w:sz w:val="20"/>
          <w:szCs w:val="20"/>
        </w:rPr>
      </w:pPr>
      <w:r>
        <w:rPr>
          <w:sz w:val="20"/>
          <w:szCs w:val="20"/>
        </w:rPr>
        <w:t>How did learners respond to the activities and tasks? Were they actively participating and demonstrating understanding? What adjustments could be made to enhance learner engagement and comprehension?</w:t>
      </w:r>
    </w:p>
    <w:p w14:paraId="794070EC" w14:textId="77777777" w:rsidR="00165B2D" w:rsidRDefault="00000000">
      <w:pPr>
        <w:widowControl w:val="0"/>
        <w:numPr>
          <w:ilvl w:val="0"/>
          <w:numId w:val="11"/>
        </w:numPr>
        <w:spacing w:after="0" w:line="240" w:lineRule="auto"/>
        <w:rPr>
          <w:sz w:val="20"/>
          <w:szCs w:val="20"/>
        </w:rPr>
      </w:pPr>
      <w:r>
        <w:rPr>
          <w:sz w:val="20"/>
          <w:szCs w:val="20"/>
        </w:rPr>
        <w:t>Were there any misconceptions or misunderstandings that emerged during the lesson? How were they addressed, and how can they be prevented in future lessons?</w:t>
      </w:r>
    </w:p>
    <w:p w14:paraId="38390BD7" w14:textId="77777777" w:rsidR="00165B2D" w:rsidRDefault="00000000">
      <w:pPr>
        <w:widowControl w:val="0"/>
        <w:numPr>
          <w:ilvl w:val="0"/>
          <w:numId w:val="11"/>
        </w:numPr>
        <w:spacing w:after="0" w:line="240" w:lineRule="auto"/>
        <w:rPr>
          <w:sz w:val="20"/>
          <w:szCs w:val="20"/>
        </w:rPr>
      </w:pPr>
      <w:r>
        <w:rPr>
          <w:sz w:val="20"/>
          <w:szCs w:val="20"/>
        </w:rPr>
        <w:t>How effectively was feedback provided during the lesson? Were learners given opportunities to reflect on and improve their understanding?</w:t>
      </w:r>
    </w:p>
    <w:p w14:paraId="7F88058D" w14:textId="77777777" w:rsidR="00165B2D" w:rsidRDefault="00000000">
      <w:pPr>
        <w:widowControl w:val="0"/>
        <w:numPr>
          <w:ilvl w:val="0"/>
          <w:numId w:val="11"/>
        </w:numPr>
        <w:spacing w:after="0" w:line="240" w:lineRule="auto"/>
        <w:rPr>
          <w:sz w:val="20"/>
          <w:szCs w:val="20"/>
        </w:rPr>
      </w:pPr>
      <w:r>
        <w:rPr>
          <w:sz w:val="20"/>
          <w:szCs w:val="20"/>
        </w:rPr>
        <w:t>What opportunities were provided for learners to collaborate, problem-solve, and think critically? Can these opportunities be further developed in future lessons?</w:t>
      </w:r>
    </w:p>
    <w:p w14:paraId="2049F93F" w14:textId="77777777" w:rsidR="00165B2D" w:rsidRDefault="00000000">
      <w:pPr>
        <w:widowControl w:val="0"/>
        <w:numPr>
          <w:ilvl w:val="0"/>
          <w:numId w:val="11"/>
        </w:numPr>
        <w:spacing w:after="0" w:line="240" w:lineRule="auto"/>
        <w:rPr>
          <w:sz w:val="20"/>
          <w:szCs w:val="20"/>
        </w:rPr>
      </w:pPr>
      <w:r>
        <w:rPr>
          <w:sz w:val="20"/>
          <w:szCs w:val="20"/>
        </w:rPr>
        <w:t>What can be learned from this lesson to inform planning, instruction, and assessment for future lessons?</w:t>
      </w:r>
    </w:p>
    <w:p w14:paraId="50EBA5A6" w14:textId="77777777" w:rsidR="00165B2D" w:rsidRDefault="00165B2D"/>
    <w:tbl>
      <w:tblPr>
        <w:tblStyle w:val="aff"/>
        <w:tblW w:w="139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79"/>
        <w:gridCol w:w="6979"/>
      </w:tblGrid>
      <w:tr w:rsidR="00165B2D" w14:paraId="289DCB52" w14:textId="77777777">
        <w:tc>
          <w:tcPr>
            <w:tcW w:w="6979" w:type="dxa"/>
            <w:shd w:val="clear" w:color="auto" w:fill="auto"/>
            <w:tcMar>
              <w:top w:w="100" w:type="dxa"/>
              <w:left w:w="100" w:type="dxa"/>
              <w:bottom w:w="100" w:type="dxa"/>
              <w:right w:w="100" w:type="dxa"/>
            </w:tcMar>
          </w:tcPr>
          <w:p w14:paraId="7B3EC13F" w14:textId="77777777" w:rsidR="00165B2D" w:rsidRDefault="00000000">
            <w:pPr>
              <w:widowControl w:val="0"/>
              <w:spacing w:after="0" w:line="240" w:lineRule="auto"/>
              <w:rPr>
                <w:b/>
                <w:sz w:val="20"/>
                <w:szCs w:val="20"/>
              </w:rPr>
            </w:pPr>
            <w:r>
              <w:rPr>
                <w:b/>
                <w:sz w:val="20"/>
                <w:szCs w:val="20"/>
              </w:rPr>
              <w:t>Prior Knowledge:</w:t>
            </w:r>
          </w:p>
          <w:p w14:paraId="318875F7" w14:textId="77777777" w:rsidR="00165B2D" w:rsidRDefault="00000000">
            <w:pPr>
              <w:widowControl w:val="0"/>
              <w:numPr>
                <w:ilvl w:val="0"/>
                <w:numId w:val="2"/>
              </w:numPr>
              <w:spacing w:after="0" w:line="240" w:lineRule="auto"/>
              <w:rPr>
                <w:sz w:val="20"/>
                <w:szCs w:val="20"/>
              </w:rPr>
            </w:pPr>
            <w:r>
              <w:rPr>
                <w:sz w:val="20"/>
                <w:szCs w:val="20"/>
              </w:rPr>
              <w:t>How did I activate and build on the learners' prior knowledge during the lesson?</w:t>
            </w:r>
          </w:p>
          <w:p w14:paraId="5B2243BE" w14:textId="77777777" w:rsidR="00165B2D" w:rsidRDefault="00000000">
            <w:pPr>
              <w:widowControl w:val="0"/>
              <w:numPr>
                <w:ilvl w:val="0"/>
                <w:numId w:val="2"/>
              </w:numPr>
              <w:spacing w:after="0" w:line="240" w:lineRule="auto"/>
              <w:rPr>
                <w:sz w:val="20"/>
                <w:szCs w:val="20"/>
              </w:rPr>
            </w:pPr>
            <w:r>
              <w:rPr>
                <w:sz w:val="20"/>
                <w:szCs w:val="20"/>
              </w:rPr>
              <w:t>Were there any gaps or misconceptions in learners' prior knowledge that needed to be addressed? How were they handled?</w:t>
            </w:r>
          </w:p>
          <w:p w14:paraId="4C8DC702" w14:textId="77777777" w:rsidR="00165B2D" w:rsidRDefault="00000000">
            <w:pPr>
              <w:widowControl w:val="0"/>
              <w:numPr>
                <w:ilvl w:val="0"/>
                <w:numId w:val="2"/>
              </w:numPr>
              <w:spacing w:after="0" w:line="240" w:lineRule="auto"/>
              <w:rPr>
                <w:sz w:val="20"/>
                <w:szCs w:val="20"/>
              </w:rPr>
            </w:pPr>
            <w:r>
              <w:rPr>
                <w:sz w:val="20"/>
                <w:szCs w:val="20"/>
              </w:rPr>
              <w:t>How can I better connect new concepts to learners' existing knowledge in future lessons?</w:t>
            </w:r>
          </w:p>
        </w:tc>
        <w:tc>
          <w:tcPr>
            <w:tcW w:w="6979" w:type="dxa"/>
            <w:shd w:val="clear" w:color="auto" w:fill="auto"/>
            <w:tcMar>
              <w:top w:w="100" w:type="dxa"/>
              <w:left w:w="100" w:type="dxa"/>
              <w:bottom w:w="100" w:type="dxa"/>
              <w:right w:w="100" w:type="dxa"/>
            </w:tcMar>
          </w:tcPr>
          <w:p w14:paraId="761882A5" w14:textId="77777777" w:rsidR="00165B2D" w:rsidRDefault="00000000">
            <w:pPr>
              <w:widowControl w:val="0"/>
              <w:spacing w:after="0" w:line="240" w:lineRule="auto"/>
              <w:rPr>
                <w:b/>
                <w:sz w:val="20"/>
                <w:szCs w:val="20"/>
              </w:rPr>
            </w:pPr>
            <w:r>
              <w:rPr>
                <w:b/>
                <w:sz w:val="20"/>
                <w:szCs w:val="20"/>
              </w:rPr>
              <w:t>Curiosity:</w:t>
            </w:r>
          </w:p>
          <w:p w14:paraId="2558FBDD" w14:textId="77777777" w:rsidR="00165B2D" w:rsidRDefault="00000000">
            <w:pPr>
              <w:widowControl w:val="0"/>
              <w:numPr>
                <w:ilvl w:val="0"/>
                <w:numId w:val="64"/>
              </w:numPr>
              <w:spacing w:after="0" w:line="240" w:lineRule="auto"/>
              <w:rPr>
                <w:sz w:val="20"/>
                <w:szCs w:val="20"/>
              </w:rPr>
            </w:pPr>
            <w:r>
              <w:rPr>
                <w:sz w:val="20"/>
                <w:szCs w:val="20"/>
              </w:rPr>
              <w:t>How did I encourage learners' curiosity and inquisitiveness during the lesson?</w:t>
            </w:r>
          </w:p>
          <w:p w14:paraId="61C313F1" w14:textId="77777777" w:rsidR="00165B2D" w:rsidRDefault="00000000">
            <w:pPr>
              <w:widowControl w:val="0"/>
              <w:numPr>
                <w:ilvl w:val="0"/>
                <w:numId w:val="64"/>
              </w:numPr>
              <w:spacing w:after="0" w:line="240" w:lineRule="auto"/>
              <w:rPr>
                <w:sz w:val="20"/>
                <w:szCs w:val="20"/>
              </w:rPr>
            </w:pPr>
            <w:r>
              <w:rPr>
                <w:sz w:val="20"/>
                <w:szCs w:val="20"/>
              </w:rPr>
              <w:t>Were there opportunities for learners to explore and investigate the subject matter on their own or with peers?</w:t>
            </w:r>
          </w:p>
          <w:p w14:paraId="13E0E968" w14:textId="77777777" w:rsidR="00165B2D" w:rsidRDefault="00000000">
            <w:pPr>
              <w:widowControl w:val="0"/>
              <w:numPr>
                <w:ilvl w:val="0"/>
                <w:numId w:val="64"/>
              </w:numPr>
              <w:spacing w:after="0" w:line="240" w:lineRule="auto"/>
              <w:rPr>
                <w:sz w:val="20"/>
                <w:szCs w:val="20"/>
              </w:rPr>
            </w:pPr>
            <w:r>
              <w:rPr>
                <w:sz w:val="20"/>
                <w:szCs w:val="20"/>
              </w:rPr>
              <w:t>How can I better incorporate inquiry-based learning and curiosity-driven activities in future lessons?</w:t>
            </w:r>
          </w:p>
          <w:p w14:paraId="366700FD" w14:textId="77777777" w:rsidR="00165B2D" w:rsidRDefault="00165B2D">
            <w:pPr>
              <w:widowControl w:val="0"/>
              <w:spacing w:after="0" w:line="240" w:lineRule="auto"/>
              <w:rPr>
                <w:sz w:val="20"/>
                <w:szCs w:val="20"/>
              </w:rPr>
            </w:pPr>
          </w:p>
        </w:tc>
      </w:tr>
      <w:tr w:rsidR="00165B2D" w14:paraId="3E46EF8B" w14:textId="77777777">
        <w:trPr>
          <w:trHeight w:val="1923"/>
        </w:trPr>
        <w:tc>
          <w:tcPr>
            <w:tcW w:w="6979" w:type="dxa"/>
            <w:shd w:val="clear" w:color="auto" w:fill="auto"/>
            <w:tcMar>
              <w:top w:w="100" w:type="dxa"/>
              <w:left w:w="100" w:type="dxa"/>
              <w:bottom w:w="100" w:type="dxa"/>
              <w:right w:w="100" w:type="dxa"/>
            </w:tcMar>
          </w:tcPr>
          <w:p w14:paraId="488DC15C" w14:textId="77777777" w:rsidR="00165B2D" w:rsidRDefault="00000000">
            <w:pPr>
              <w:widowControl w:val="0"/>
              <w:spacing w:after="0" w:line="240" w:lineRule="auto"/>
              <w:rPr>
                <w:b/>
                <w:sz w:val="20"/>
                <w:szCs w:val="20"/>
              </w:rPr>
            </w:pPr>
            <w:r>
              <w:rPr>
                <w:b/>
                <w:sz w:val="20"/>
                <w:szCs w:val="20"/>
              </w:rPr>
              <w:t>Social Interaction:</w:t>
            </w:r>
          </w:p>
          <w:p w14:paraId="013FC596" w14:textId="77777777" w:rsidR="00165B2D" w:rsidRDefault="00000000">
            <w:pPr>
              <w:widowControl w:val="0"/>
              <w:numPr>
                <w:ilvl w:val="0"/>
                <w:numId w:val="38"/>
              </w:numPr>
              <w:spacing w:after="0" w:line="240" w:lineRule="auto"/>
              <w:rPr>
                <w:sz w:val="20"/>
                <w:szCs w:val="20"/>
              </w:rPr>
            </w:pPr>
            <w:r>
              <w:rPr>
                <w:sz w:val="20"/>
                <w:szCs w:val="20"/>
              </w:rPr>
              <w:t>How did I facilitate opportunities for social interaction and collaboration during the lesson?</w:t>
            </w:r>
          </w:p>
          <w:p w14:paraId="068BB2D5" w14:textId="77777777" w:rsidR="00165B2D" w:rsidRDefault="00000000">
            <w:pPr>
              <w:widowControl w:val="0"/>
              <w:numPr>
                <w:ilvl w:val="0"/>
                <w:numId w:val="38"/>
              </w:numPr>
              <w:spacing w:after="0" w:line="240" w:lineRule="auto"/>
              <w:rPr>
                <w:sz w:val="20"/>
                <w:szCs w:val="20"/>
              </w:rPr>
            </w:pPr>
            <w:r>
              <w:rPr>
                <w:sz w:val="20"/>
                <w:szCs w:val="20"/>
              </w:rPr>
              <w:t>Were learners actively engaging with one another and sharing their ideas? How can I further promote this in future lessons?</w:t>
            </w:r>
          </w:p>
          <w:p w14:paraId="385856B8" w14:textId="77777777" w:rsidR="00165B2D" w:rsidRDefault="00000000">
            <w:pPr>
              <w:widowControl w:val="0"/>
              <w:numPr>
                <w:ilvl w:val="0"/>
                <w:numId w:val="38"/>
              </w:numPr>
              <w:spacing w:after="0" w:line="240" w:lineRule="auto"/>
              <w:rPr>
                <w:sz w:val="20"/>
                <w:szCs w:val="20"/>
              </w:rPr>
            </w:pPr>
            <w:r>
              <w:rPr>
                <w:sz w:val="20"/>
                <w:szCs w:val="20"/>
              </w:rPr>
              <w:t>What role did peer feedback and discussion play in deepening learners' understanding of the material?</w:t>
            </w:r>
          </w:p>
          <w:p w14:paraId="30039ECE" w14:textId="77777777" w:rsidR="00165B2D" w:rsidRDefault="00165B2D">
            <w:pPr>
              <w:widowControl w:val="0"/>
              <w:spacing w:after="0" w:line="240" w:lineRule="auto"/>
              <w:rPr>
                <w:sz w:val="20"/>
                <w:szCs w:val="20"/>
              </w:rPr>
            </w:pPr>
          </w:p>
        </w:tc>
        <w:tc>
          <w:tcPr>
            <w:tcW w:w="6979" w:type="dxa"/>
            <w:shd w:val="clear" w:color="auto" w:fill="auto"/>
            <w:tcMar>
              <w:top w:w="100" w:type="dxa"/>
              <w:left w:w="100" w:type="dxa"/>
              <w:bottom w:w="100" w:type="dxa"/>
              <w:right w:w="100" w:type="dxa"/>
            </w:tcMar>
          </w:tcPr>
          <w:p w14:paraId="15F003C7" w14:textId="77777777" w:rsidR="00165B2D" w:rsidRDefault="00000000">
            <w:pPr>
              <w:widowControl w:val="0"/>
              <w:spacing w:after="0" w:line="240" w:lineRule="auto"/>
              <w:rPr>
                <w:b/>
                <w:sz w:val="20"/>
                <w:szCs w:val="20"/>
              </w:rPr>
            </w:pPr>
            <w:r>
              <w:rPr>
                <w:b/>
                <w:sz w:val="20"/>
                <w:szCs w:val="20"/>
              </w:rPr>
              <w:t>Iteration:</w:t>
            </w:r>
          </w:p>
          <w:p w14:paraId="33CDB2F3" w14:textId="77777777" w:rsidR="00165B2D" w:rsidRDefault="00000000">
            <w:pPr>
              <w:widowControl w:val="0"/>
              <w:numPr>
                <w:ilvl w:val="0"/>
                <w:numId w:val="22"/>
              </w:numPr>
              <w:spacing w:after="0" w:line="240" w:lineRule="auto"/>
              <w:rPr>
                <w:sz w:val="20"/>
                <w:szCs w:val="20"/>
              </w:rPr>
            </w:pPr>
            <w:r>
              <w:rPr>
                <w:sz w:val="20"/>
                <w:szCs w:val="20"/>
              </w:rPr>
              <w:t>Were learners provided with opportunities to practice, iterate, and refine their understanding and skills during the lesson?</w:t>
            </w:r>
          </w:p>
          <w:p w14:paraId="7556DCF4" w14:textId="77777777" w:rsidR="00165B2D" w:rsidRDefault="00000000">
            <w:pPr>
              <w:widowControl w:val="0"/>
              <w:numPr>
                <w:ilvl w:val="0"/>
                <w:numId w:val="22"/>
              </w:numPr>
              <w:spacing w:after="0" w:line="240" w:lineRule="auto"/>
              <w:rPr>
                <w:sz w:val="20"/>
                <w:szCs w:val="20"/>
              </w:rPr>
            </w:pPr>
            <w:r>
              <w:rPr>
                <w:sz w:val="20"/>
                <w:szCs w:val="20"/>
              </w:rPr>
              <w:t>How effectively did I offer feedback and guidance to support learners' iterative learning process?</w:t>
            </w:r>
          </w:p>
          <w:p w14:paraId="20678430" w14:textId="77777777" w:rsidR="00165B2D" w:rsidRDefault="00000000">
            <w:pPr>
              <w:widowControl w:val="0"/>
              <w:numPr>
                <w:ilvl w:val="0"/>
                <w:numId w:val="22"/>
              </w:numPr>
              <w:spacing w:after="0" w:line="240" w:lineRule="auto"/>
              <w:rPr>
                <w:sz w:val="20"/>
                <w:szCs w:val="20"/>
              </w:rPr>
            </w:pPr>
            <w:r>
              <w:rPr>
                <w:sz w:val="20"/>
                <w:szCs w:val="20"/>
              </w:rPr>
              <w:t>How can I create more opportunities for practice and iteration in future lessons?</w:t>
            </w:r>
          </w:p>
        </w:tc>
      </w:tr>
      <w:tr w:rsidR="00165B2D" w14:paraId="12FCDDB2" w14:textId="77777777">
        <w:tc>
          <w:tcPr>
            <w:tcW w:w="6979" w:type="dxa"/>
            <w:shd w:val="clear" w:color="auto" w:fill="auto"/>
            <w:tcMar>
              <w:top w:w="100" w:type="dxa"/>
              <w:left w:w="100" w:type="dxa"/>
              <w:bottom w:w="100" w:type="dxa"/>
              <w:right w:w="100" w:type="dxa"/>
            </w:tcMar>
          </w:tcPr>
          <w:p w14:paraId="426073A0" w14:textId="77777777" w:rsidR="00165B2D" w:rsidRDefault="00000000">
            <w:pPr>
              <w:widowControl w:val="0"/>
              <w:spacing w:after="0" w:line="240" w:lineRule="auto"/>
              <w:rPr>
                <w:b/>
                <w:sz w:val="20"/>
                <w:szCs w:val="20"/>
              </w:rPr>
            </w:pPr>
            <w:r>
              <w:rPr>
                <w:b/>
                <w:sz w:val="20"/>
                <w:szCs w:val="20"/>
              </w:rPr>
              <w:t>Purpose:</w:t>
            </w:r>
          </w:p>
          <w:p w14:paraId="09408996" w14:textId="77777777" w:rsidR="00165B2D" w:rsidRDefault="00000000">
            <w:pPr>
              <w:widowControl w:val="0"/>
              <w:numPr>
                <w:ilvl w:val="0"/>
                <w:numId w:val="23"/>
              </w:numPr>
              <w:spacing w:after="0" w:line="240" w:lineRule="auto"/>
              <w:rPr>
                <w:sz w:val="20"/>
                <w:szCs w:val="20"/>
              </w:rPr>
            </w:pPr>
            <w:r>
              <w:rPr>
                <w:sz w:val="20"/>
                <w:szCs w:val="20"/>
              </w:rPr>
              <w:lastRenderedPageBreak/>
              <w:t>Were the learning objectives clear and purposeful for the learners? Did they understand the relevance of the lesson to their lives and future learning?</w:t>
            </w:r>
          </w:p>
          <w:p w14:paraId="0BEAE569" w14:textId="77777777" w:rsidR="00165B2D" w:rsidRDefault="00000000">
            <w:pPr>
              <w:widowControl w:val="0"/>
              <w:numPr>
                <w:ilvl w:val="0"/>
                <w:numId w:val="23"/>
              </w:numPr>
              <w:spacing w:after="0" w:line="240" w:lineRule="auto"/>
              <w:rPr>
                <w:sz w:val="20"/>
                <w:szCs w:val="20"/>
              </w:rPr>
            </w:pPr>
            <w:r>
              <w:rPr>
                <w:sz w:val="20"/>
                <w:szCs w:val="20"/>
              </w:rPr>
              <w:t>How did I connect the lesson content to real-world applications or contexts?</w:t>
            </w:r>
          </w:p>
          <w:p w14:paraId="4D6F9D2C" w14:textId="77777777" w:rsidR="00165B2D" w:rsidRDefault="00000000">
            <w:pPr>
              <w:widowControl w:val="0"/>
              <w:numPr>
                <w:ilvl w:val="0"/>
                <w:numId w:val="23"/>
              </w:numPr>
              <w:spacing w:after="0" w:line="240" w:lineRule="auto"/>
              <w:rPr>
                <w:sz w:val="20"/>
                <w:szCs w:val="20"/>
              </w:rPr>
            </w:pPr>
            <w:r>
              <w:rPr>
                <w:sz w:val="20"/>
                <w:szCs w:val="20"/>
              </w:rPr>
              <w:t>What can I do to make the purpose of future lessons more explicit and meaningful for my students?</w:t>
            </w:r>
          </w:p>
          <w:p w14:paraId="4DED8B62" w14:textId="77777777" w:rsidR="00165B2D" w:rsidRDefault="00000000">
            <w:pPr>
              <w:widowControl w:val="0"/>
              <w:spacing w:after="0" w:line="240" w:lineRule="auto"/>
              <w:rPr>
                <w:b/>
                <w:sz w:val="20"/>
                <w:szCs w:val="20"/>
              </w:rPr>
            </w:pPr>
            <w:r>
              <w:rPr>
                <w:b/>
                <w:sz w:val="20"/>
                <w:szCs w:val="20"/>
              </w:rPr>
              <w:t>Enjoyment:</w:t>
            </w:r>
          </w:p>
          <w:p w14:paraId="2D0905BF" w14:textId="77777777" w:rsidR="00165B2D" w:rsidRDefault="00000000">
            <w:pPr>
              <w:widowControl w:val="0"/>
              <w:numPr>
                <w:ilvl w:val="0"/>
                <w:numId w:val="57"/>
              </w:numPr>
              <w:spacing w:after="0" w:line="240" w:lineRule="auto"/>
              <w:rPr>
                <w:sz w:val="20"/>
                <w:szCs w:val="20"/>
              </w:rPr>
            </w:pPr>
            <w:r>
              <w:rPr>
                <w:sz w:val="20"/>
                <w:szCs w:val="20"/>
              </w:rPr>
              <w:t>How did I incorporate elements of enjoyment and fun into the lesson?</w:t>
            </w:r>
          </w:p>
          <w:p w14:paraId="4E2E2D61" w14:textId="77777777" w:rsidR="00165B2D" w:rsidRDefault="00000000">
            <w:pPr>
              <w:widowControl w:val="0"/>
              <w:numPr>
                <w:ilvl w:val="0"/>
                <w:numId w:val="57"/>
              </w:numPr>
              <w:spacing w:after="0" w:line="240" w:lineRule="auto"/>
              <w:rPr>
                <w:sz w:val="20"/>
                <w:szCs w:val="20"/>
              </w:rPr>
            </w:pPr>
            <w:r>
              <w:rPr>
                <w:sz w:val="20"/>
                <w:szCs w:val="20"/>
              </w:rPr>
              <w:t>Were learners actively enjoying the learning process? What can I do to further enhance their enjoyment in future lessons?</w:t>
            </w:r>
          </w:p>
          <w:p w14:paraId="5C8FB688" w14:textId="77777777" w:rsidR="00165B2D" w:rsidRDefault="00000000">
            <w:pPr>
              <w:widowControl w:val="0"/>
              <w:numPr>
                <w:ilvl w:val="0"/>
                <w:numId w:val="57"/>
              </w:numPr>
              <w:spacing w:after="0" w:line="240" w:lineRule="auto"/>
            </w:pPr>
            <w:r>
              <w:rPr>
                <w:rFonts w:ascii="Times New Roman" w:eastAsia="Times New Roman" w:hAnsi="Times New Roman" w:cs="Times New Roman"/>
                <w:sz w:val="14"/>
                <w:szCs w:val="14"/>
              </w:rPr>
              <w:t xml:space="preserve"> </w:t>
            </w:r>
            <w:r>
              <w:rPr>
                <w:sz w:val="20"/>
                <w:szCs w:val="20"/>
              </w:rPr>
              <w:t>How did the learning environment and classroom atmosphere contribute to learners' enjoyment and motivation?</w:t>
            </w:r>
          </w:p>
        </w:tc>
        <w:tc>
          <w:tcPr>
            <w:tcW w:w="6979" w:type="dxa"/>
            <w:shd w:val="clear" w:color="auto" w:fill="auto"/>
            <w:tcMar>
              <w:top w:w="100" w:type="dxa"/>
              <w:left w:w="100" w:type="dxa"/>
              <w:bottom w:w="100" w:type="dxa"/>
              <w:right w:w="100" w:type="dxa"/>
            </w:tcMar>
          </w:tcPr>
          <w:p w14:paraId="105A6683" w14:textId="77777777" w:rsidR="00165B2D" w:rsidRDefault="00000000">
            <w:pPr>
              <w:widowControl w:val="0"/>
              <w:spacing w:after="0" w:line="240" w:lineRule="auto"/>
              <w:rPr>
                <w:b/>
                <w:sz w:val="20"/>
                <w:szCs w:val="20"/>
              </w:rPr>
            </w:pPr>
            <w:r>
              <w:rPr>
                <w:b/>
                <w:sz w:val="20"/>
                <w:szCs w:val="20"/>
              </w:rPr>
              <w:lastRenderedPageBreak/>
              <w:t>Active Engagement:</w:t>
            </w:r>
          </w:p>
          <w:p w14:paraId="771B60AA" w14:textId="77777777" w:rsidR="00165B2D" w:rsidRDefault="00000000">
            <w:pPr>
              <w:widowControl w:val="0"/>
              <w:numPr>
                <w:ilvl w:val="0"/>
                <w:numId w:val="24"/>
              </w:numPr>
              <w:spacing w:after="0" w:line="240" w:lineRule="auto"/>
              <w:rPr>
                <w:sz w:val="20"/>
                <w:szCs w:val="20"/>
              </w:rPr>
            </w:pPr>
            <w:r>
              <w:rPr>
                <w:sz w:val="20"/>
                <w:szCs w:val="20"/>
              </w:rPr>
              <w:lastRenderedPageBreak/>
              <w:t>Were learners actively engaged in the learning process, both cognitively and behaviourally?</w:t>
            </w:r>
          </w:p>
          <w:p w14:paraId="705858FC" w14:textId="77777777" w:rsidR="00165B2D" w:rsidRDefault="00000000">
            <w:pPr>
              <w:widowControl w:val="0"/>
              <w:numPr>
                <w:ilvl w:val="0"/>
                <w:numId w:val="24"/>
              </w:numPr>
              <w:spacing w:after="0" w:line="240" w:lineRule="auto"/>
              <w:rPr>
                <w:sz w:val="20"/>
                <w:szCs w:val="20"/>
              </w:rPr>
            </w:pPr>
            <w:r>
              <w:rPr>
                <w:sz w:val="20"/>
                <w:szCs w:val="20"/>
              </w:rPr>
              <w:t>Which activities or strategies were most successful in promoting active engagement and deep learning?</w:t>
            </w:r>
          </w:p>
          <w:p w14:paraId="085AA5E0" w14:textId="77777777" w:rsidR="00165B2D" w:rsidRDefault="00000000">
            <w:pPr>
              <w:widowControl w:val="0"/>
              <w:numPr>
                <w:ilvl w:val="0"/>
                <w:numId w:val="24"/>
              </w:numPr>
              <w:spacing w:after="0" w:line="240" w:lineRule="auto"/>
              <w:rPr>
                <w:sz w:val="20"/>
                <w:szCs w:val="20"/>
              </w:rPr>
            </w:pPr>
            <w:r>
              <w:rPr>
                <w:sz w:val="20"/>
                <w:szCs w:val="20"/>
              </w:rPr>
              <w:t>How can I better design future lessons to foster active engagement and higher-order thinking?</w:t>
            </w:r>
          </w:p>
          <w:p w14:paraId="189A2C43" w14:textId="77777777" w:rsidR="00165B2D" w:rsidRDefault="00165B2D">
            <w:pPr>
              <w:widowControl w:val="0"/>
              <w:numPr>
                <w:ilvl w:val="0"/>
                <w:numId w:val="24"/>
              </w:numPr>
              <w:spacing w:after="0" w:line="240" w:lineRule="auto"/>
              <w:rPr>
                <w:sz w:val="20"/>
                <w:szCs w:val="20"/>
              </w:rPr>
            </w:pPr>
          </w:p>
          <w:p w14:paraId="6DA0CE6B" w14:textId="77777777" w:rsidR="00165B2D" w:rsidRDefault="00000000">
            <w:pPr>
              <w:widowControl w:val="0"/>
              <w:spacing w:after="0" w:line="240" w:lineRule="auto"/>
              <w:rPr>
                <w:b/>
                <w:sz w:val="20"/>
                <w:szCs w:val="20"/>
              </w:rPr>
            </w:pPr>
            <w:r>
              <w:rPr>
                <w:b/>
                <w:sz w:val="20"/>
                <w:szCs w:val="20"/>
              </w:rPr>
              <w:t xml:space="preserve"> Attention and Engagement:</w:t>
            </w:r>
          </w:p>
          <w:p w14:paraId="4D1BD508" w14:textId="77777777" w:rsidR="00165B2D" w:rsidRDefault="00000000">
            <w:pPr>
              <w:widowControl w:val="0"/>
              <w:numPr>
                <w:ilvl w:val="0"/>
                <w:numId w:val="53"/>
              </w:numPr>
              <w:spacing w:after="0" w:line="240" w:lineRule="auto"/>
              <w:rPr>
                <w:sz w:val="20"/>
                <w:szCs w:val="20"/>
              </w:rPr>
            </w:pPr>
            <w:r>
              <w:rPr>
                <w:sz w:val="20"/>
                <w:szCs w:val="20"/>
              </w:rPr>
              <w:t>Which activities or strategies were most successful in capturing and maintaining learners' attention during the lesson?</w:t>
            </w:r>
          </w:p>
          <w:p w14:paraId="3FC87EFB" w14:textId="77777777" w:rsidR="00165B2D" w:rsidRDefault="00000000">
            <w:pPr>
              <w:widowControl w:val="0"/>
              <w:numPr>
                <w:ilvl w:val="0"/>
                <w:numId w:val="53"/>
              </w:numPr>
              <w:spacing w:after="0" w:line="240" w:lineRule="auto"/>
              <w:rPr>
                <w:sz w:val="20"/>
                <w:szCs w:val="20"/>
              </w:rPr>
            </w:pPr>
            <w:r>
              <w:rPr>
                <w:sz w:val="20"/>
                <w:szCs w:val="20"/>
              </w:rPr>
              <w:t>Were there any points during the lesson where learners seemed disengaged or distracted? How can I address these issues in the future?</w:t>
            </w:r>
          </w:p>
          <w:p w14:paraId="09BC2C51" w14:textId="77777777" w:rsidR="00165B2D" w:rsidRDefault="00000000">
            <w:pPr>
              <w:widowControl w:val="0"/>
              <w:numPr>
                <w:ilvl w:val="0"/>
                <w:numId w:val="53"/>
              </w:numPr>
              <w:spacing w:after="0" w:line="240" w:lineRule="auto"/>
              <w:rPr>
                <w:sz w:val="20"/>
                <w:szCs w:val="20"/>
              </w:rPr>
            </w:pPr>
            <w:r>
              <w:rPr>
                <w:sz w:val="20"/>
                <w:szCs w:val="20"/>
              </w:rPr>
              <w:t>How can I modify the lesson to better sustain learners' attention and interest in the subject matter?</w:t>
            </w:r>
          </w:p>
        </w:tc>
      </w:tr>
      <w:tr w:rsidR="00165B2D" w14:paraId="55D47B63" w14:textId="77777777">
        <w:trPr>
          <w:trHeight w:val="420"/>
        </w:trPr>
        <w:tc>
          <w:tcPr>
            <w:tcW w:w="13958" w:type="dxa"/>
            <w:gridSpan w:val="2"/>
            <w:shd w:val="clear" w:color="auto" w:fill="auto"/>
            <w:tcMar>
              <w:top w:w="100" w:type="dxa"/>
              <w:left w:w="100" w:type="dxa"/>
              <w:bottom w:w="100" w:type="dxa"/>
              <w:right w:w="100" w:type="dxa"/>
            </w:tcMar>
          </w:tcPr>
          <w:p w14:paraId="09D1A6F8" w14:textId="77777777" w:rsidR="00165B2D" w:rsidRDefault="00000000">
            <w:pPr>
              <w:widowControl w:val="0"/>
              <w:spacing w:after="0" w:line="240" w:lineRule="auto"/>
              <w:rPr>
                <w:b/>
                <w:sz w:val="20"/>
                <w:szCs w:val="20"/>
              </w:rPr>
            </w:pPr>
            <w:r>
              <w:rPr>
                <w:b/>
                <w:sz w:val="20"/>
                <w:szCs w:val="20"/>
              </w:rPr>
              <w:lastRenderedPageBreak/>
              <w:t>Learner Autonomy:</w:t>
            </w:r>
          </w:p>
          <w:p w14:paraId="4AFF3F80" w14:textId="77777777" w:rsidR="00165B2D" w:rsidRDefault="00000000">
            <w:pPr>
              <w:widowControl w:val="0"/>
              <w:spacing w:after="0" w:line="240" w:lineRule="auto"/>
              <w:rPr>
                <w:sz w:val="20"/>
                <w:szCs w:val="20"/>
              </w:rPr>
            </w:pPr>
            <w:r>
              <w:rPr>
                <w:sz w:val="20"/>
                <w:szCs w:val="20"/>
              </w:rPr>
              <w:t>How did I promote learner autonomy and self-directed learning during the lesson?</w:t>
            </w:r>
          </w:p>
          <w:p w14:paraId="3D33EF50" w14:textId="77777777" w:rsidR="00165B2D" w:rsidRDefault="00000000">
            <w:pPr>
              <w:widowControl w:val="0"/>
              <w:spacing w:after="0" w:line="240" w:lineRule="auto"/>
              <w:rPr>
                <w:sz w:val="20"/>
                <w:szCs w:val="20"/>
              </w:rPr>
            </w:pPr>
            <w:r>
              <w:rPr>
                <w:sz w:val="20"/>
                <w:szCs w:val="20"/>
              </w:rPr>
              <w:t>Were learners given opportunities to make choices and take ownership of their learning?</w:t>
            </w:r>
          </w:p>
          <w:p w14:paraId="0C70936D" w14:textId="77777777" w:rsidR="00165B2D" w:rsidRDefault="00000000">
            <w:pPr>
              <w:widowControl w:val="0"/>
              <w:spacing w:after="0" w:line="240" w:lineRule="auto"/>
            </w:pPr>
            <w:r>
              <w:rPr>
                <w:sz w:val="20"/>
                <w:szCs w:val="20"/>
              </w:rPr>
              <w:t>How can I further support the development of learner autonomy and self-regulation in future lessons?</w:t>
            </w:r>
          </w:p>
        </w:tc>
      </w:tr>
    </w:tbl>
    <w:p w14:paraId="538E670C" w14:textId="77777777" w:rsidR="00165B2D" w:rsidRDefault="00165B2D">
      <w:pPr>
        <w:rPr>
          <w:b/>
        </w:rPr>
        <w:sectPr w:rsidR="00165B2D">
          <w:footerReference w:type="default" r:id="rId22"/>
          <w:headerReference w:type="first" r:id="rId23"/>
          <w:footerReference w:type="first" r:id="rId24"/>
          <w:pgSz w:w="16838" w:h="11906" w:orient="landscape"/>
          <w:pgMar w:top="720" w:right="1440" w:bottom="1440" w:left="1440" w:header="708" w:footer="124" w:gutter="0"/>
          <w:pgNumType w:start="0"/>
          <w:cols w:space="720"/>
          <w:titlePg/>
        </w:sectPr>
      </w:pPr>
    </w:p>
    <w:p w14:paraId="19140849" w14:textId="77777777" w:rsidR="00165B2D" w:rsidRDefault="00000000">
      <w:pPr>
        <w:spacing w:line="240" w:lineRule="auto"/>
        <w:rPr>
          <w:sz w:val="20"/>
          <w:szCs w:val="20"/>
        </w:rPr>
      </w:pPr>
      <w:r>
        <w:rPr>
          <w:noProof/>
        </w:rPr>
        <w:lastRenderedPageBreak/>
        <mc:AlternateContent>
          <mc:Choice Requires="wpg">
            <w:drawing>
              <wp:anchor distT="45720" distB="45720" distL="114300" distR="114300" simplePos="0" relativeHeight="251663360" behindDoc="0" locked="0" layoutInCell="1" hidden="0" allowOverlap="1" wp14:anchorId="14A02417" wp14:editId="5E95327D">
                <wp:simplePos x="0" y="0"/>
                <wp:positionH relativeFrom="column">
                  <wp:posOffset>774700</wp:posOffset>
                </wp:positionH>
                <wp:positionV relativeFrom="paragraph">
                  <wp:posOffset>1442720</wp:posOffset>
                </wp:positionV>
                <wp:extent cx="2847975" cy="1414145"/>
                <wp:effectExtent l="0" t="0" r="0" b="0"/>
                <wp:wrapSquare wrapText="bothSides" distT="45720" distB="45720" distL="114300" distR="114300"/>
                <wp:docPr id="228" name="Rectangle 228"/>
                <wp:cNvGraphicFramePr/>
                <a:graphic xmlns:a="http://schemas.openxmlformats.org/drawingml/2006/main">
                  <a:graphicData uri="http://schemas.microsoft.com/office/word/2010/wordprocessingShape">
                    <wps:wsp>
                      <wps:cNvSpPr/>
                      <wps:spPr>
                        <a:xfrm>
                          <a:off x="3926775" y="3077690"/>
                          <a:ext cx="2838450" cy="1404620"/>
                        </a:xfrm>
                        <a:prstGeom prst="rect">
                          <a:avLst/>
                        </a:prstGeom>
                        <a:noFill/>
                        <a:ln>
                          <a:noFill/>
                        </a:ln>
                      </wps:spPr>
                      <wps:txbx>
                        <w:txbxContent>
                          <w:p w14:paraId="4E7689DD" w14:textId="77777777" w:rsidR="00165B2D" w:rsidRDefault="00000000">
                            <w:pPr>
                              <w:spacing w:after="0" w:line="240" w:lineRule="auto"/>
                              <w:jc w:val="center"/>
                              <w:textDirection w:val="btLr"/>
                            </w:pPr>
                            <w:r>
                              <w:rPr>
                                <w:b/>
                                <w:color w:val="035D30"/>
                                <w:sz w:val="50"/>
                              </w:rPr>
                              <w:t>Find out more.</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774700</wp:posOffset>
                </wp:positionH>
                <wp:positionV relativeFrom="paragraph">
                  <wp:posOffset>1442720</wp:posOffset>
                </wp:positionV>
                <wp:extent cx="2847975" cy="1414145"/>
                <wp:effectExtent b="0" l="0" r="0" t="0"/>
                <wp:wrapSquare wrapText="bothSides" distB="45720" distT="45720" distL="114300" distR="114300"/>
                <wp:docPr id="228" name="image19.png"/>
                <a:graphic>
                  <a:graphicData uri="http://schemas.openxmlformats.org/drawingml/2006/picture">
                    <pic:pic>
                      <pic:nvPicPr>
                        <pic:cNvPr id="0" name="image19.png"/>
                        <pic:cNvPicPr preferRelativeResize="0"/>
                      </pic:nvPicPr>
                      <pic:blipFill>
                        <a:blip r:embed="rId25"/>
                        <a:srcRect/>
                        <a:stretch>
                          <a:fillRect/>
                        </a:stretch>
                      </pic:blipFill>
                      <pic:spPr>
                        <a:xfrm>
                          <a:off x="0" y="0"/>
                          <a:ext cx="2847975" cy="1414145"/>
                        </a:xfrm>
                        <a:prstGeom prst="rect"/>
                        <a:ln/>
                      </pic:spPr>
                    </pic:pic>
                  </a:graphicData>
                </a:graphic>
              </wp:anchor>
            </w:drawing>
          </mc:Fallback>
        </mc:AlternateContent>
      </w:r>
      <w:r>
        <w:rPr>
          <w:noProof/>
        </w:rPr>
        <mc:AlternateContent>
          <mc:Choice Requires="wpg">
            <w:drawing>
              <wp:anchor distT="45720" distB="45720" distL="114300" distR="114300" simplePos="0" relativeHeight="251664384" behindDoc="0" locked="0" layoutInCell="1" hidden="0" allowOverlap="1" wp14:anchorId="1CBEBEBA" wp14:editId="5CA7ACD3">
                <wp:simplePos x="0" y="0"/>
                <wp:positionH relativeFrom="column">
                  <wp:posOffset>749300</wp:posOffset>
                </wp:positionH>
                <wp:positionV relativeFrom="paragraph">
                  <wp:posOffset>2776220</wp:posOffset>
                </wp:positionV>
                <wp:extent cx="2847975" cy="1414145"/>
                <wp:effectExtent l="0" t="0" r="0" b="0"/>
                <wp:wrapSquare wrapText="bothSides" distT="45720" distB="45720" distL="114300" distR="114300"/>
                <wp:docPr id="221" name="Rectangle 221"/>
                <wp:cNvGraphicFramePr/>
                <a:graphic xmlns:a="http://schemas.openxmlformats.org/drawingml/2006/main">
                  <a:graphicData uri="http://schemas.microsoft.com/office/word/2010/wordprocessingShape">
                    <wps:wsp>
                      <wps:cNvSpPr/>
                      <wps:spPr>
                        <a:xfrm>
                          <a:off x="3926775" y="3077690"/>
                          <a:ext cx="2838450" cy="1404620"/>
                        </a:xfrm>
                        <a:prstGeom prst="rect">
                          <a:avLst/>
                        </a:prstGeom>
                        <a:noFill/>
                        <a:ln>
                          <a:noFill/>
                        </a:ln>
                      </wps:spPr>
                      <wps:txbx>
                        <w:txbxContent>
                          <w:p w14:paraId="21D4116C" w14:textId="77777777" w:rsidR="00165B2D" w:rsidRDefault="00000000">
                            <w:pPr>
                              <w:spacing w:after="0" w:line="240" w:lineRule="auto"/>
                              <w:jc w:val="center"/>
                              <w:textDirection w:val="btLr"/>
                            </w:pPr>
                            <w:r>
                              <w:rPr>
                                <w:rFonts w:ascii="Montserrat" w:eastAsia="Montserrat" w:hAnsi="Montserrat" w:cs="Montserrat"/>
                                <w:color w:val="0563C1"/>
                                <w:sz w:val="28"/>
                                <w:u w:val="single"/>
                              </w:rPr>
                              <w:t>www.ecubed-dbe.org</w:t>
                            </w:r>
                          </w:p>
                          <w:p w14:paraId="5FAD1866" w14:textId="77777777" w:rsidR="00165B2D" w:rsidRDefault="00000000">
                            <w:pPr>
                              <w:spacing w:after="0" w:line="240" w:lineRule="auto"/>
                              <w:jc w:val="center"/>
                              <w:textDirection w:val="btLr"/>
                            </w:pPr>
                            <w:r>
                              <w:rPr>
                                <w:rFonts w:ascii="Montserrat" w:eastAsia="Montserrat" w:hAnsi="Montserrat" w:cs="Montserrat"/>
                                <w:color w:val="0563C1"/>
                                <w:sz w:val="28"/>
                                <w:u w:val="single"/>
                              </w:rPr>
                              <w:t>https://learn.ecubed-dbe.org/</w:t>
                            </w:r>
                            <w:r>
                              <w:rPr>
                                <w:rFonts w:ascii="Montserrat" w:eastAsia="Montserrat" w:hAnsi="Montserrat" w:cs="Montserrat"/>
                                <w:color w:val="035D30"/>
                                <w:sz w:val="28"/>
                              </w:rPr>
                              <w:t xml:space="preserve"> </w:t>
                            </w:r>
                          </w:p>
                          <w:p w14:paraId="0E8DFBCA" w14:textId="77777777" w:rsidR="00165B2D" w:rsidRDefault="00165B2D">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749300</wp:posOffset>
                </wp:positionH>
                <wp:positionV relativeFrom="paragraph">
                  <wp:posOffset>2776220</wp:posOffset>
                </wp:positionV>
                <wp:extent cx="2847975" cy="1414145"/>
                <wp:effectExtent b="0" l="0" r="0" t="0"/>
                <wp:wrapSquare wrapText="bothSides" distB="45720" distT="45720" distL="114300" distR="114300"/>
                <wp:docPr id="221" name="image12.png"/>
                <a:graphic>
                  <a:graphicData uri="http://schemas.openxmlformats.org/drawingml/2006/picture">
                    <pic:pic>
                      <pic:nvPicPr>
                        <pic:cNvPr id="0" name="image12.png"/>
                        <pic:cNvPicPr preferRelativeResize="0"/>
                      </pic:nvPicPr>
                      <pic:blipFill>
                        <a:blip r:embed="rId26"/>
                        <a:srcRect/>
                        <a:stretch>
                          <a:fillRect/>
                        </a:stretch>
                      </pic:blipFill>
                      <pic:spPr>
                        <a:xfrm>
                          <a:off x="0" y="0"/>
                          <a:ext cx="2847975" cy="1414145"/>
                        </a:xfrm>
                        <a:prstGeom prst="rect"/>
                        <a:ln/>
                      </pic:spPr>
                    </pic:pic>
                  </a:graphicData>
                </a:graphic>
              </wp:anchor>
            </w:drawing>
          </mc:Fallback>
        </mc:AlternateContent>
      </w:r>
      <w:r>
        <w:rPr>
          <w:noProof/>
        </w:rPr>
        <mc:AlternateContent>
          <mc:Choice Requires="wpg">
            <w:drawing>
              <wp:anchor distT="45720" distB="45720" distL="114300" distR="114300" simplePos="0" relativeHeight="251665408" behindDoc="0" locked="0" layoutInCell="1" hidden="0" allowOverlap="1" wp14:anchorId="279E10E4" wp14:editId="75FAC66E">
                <wp:simplePos x="0" y="0"/>
                <wp:positionH relativeFrom="column">
                  <wp:posOffset>736600</wp:posOffset>
                </wp:positionH>
                <wp:positionV relativeFrom="paragraph">
                  <wp:posOffset>4490720</wp:posOffset>
                </wp:positionV>
                <wp:extent cx="2847975" cy="2013617"/>
                <wp:effectExtent l="0" t="0" r="0" b="0"/>
                <wp:wrapSquare wrapText="bothSides" distT="45720" distB="45720" distL="114300" distR="114300"/>
                <wp:docPr id="220" name="Rectangle 220"/>
                <wp:cNvGraphicFramePr/>
                <a:graphic xmlns:a="http://schemas.openxmlformats.org/drawingml/2006/main">
                  <a:graphicData uri="http://schemas.microsoft.com/office/word/2010/wordprocessingShape">
                    <wps:wsp>
                      <wps:cNvSpPr/>
                      <wps:spPr>
                        <a:xfrm>
                          <a:off x="0" y="0"/>
                          <a:ext cx="2013617" cy="2847975"/>
                        </a:xfrm>
                        <a:prstGeom prst="rect">
                          <a:avLst/>
                        </a:prstGeom>
                        <a:noFill/>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736600</wp:posOffset>
                </wp:positionH>
                <wp:positionV relativeFrom="paragraph">
                  <wp:posOffset>4490720</wp:posOffset>
                </wp:positionV>
                <wp:extent cx="2847975" cy="2013617"/>
                <wp:effectExtent b="0" l="0" r="0" t="0"/>
                <wp:wrapSquare wrapText="bothSides" distB="45720" distT="45720" distL="114300" distR="114300"/>
                <wp:docPr id="220" name="image11.png"/>
                <a:graphic>
                  <a:graphicData uri="http://schemas.openxmlformats.org/drawingml/2006/picture">
                    <pic:pic>
                      <pic:nvPicPr>
                        <pic:cNvPr id="0" name="image11.png"/>
                        <pic:cNvPicPr preferRelativeResize="0"/>
                      </pic:nvPicPr>
                      <pic:blipFill>
                        <a:blip r:embed="rId27"/>
                        <a:srcRect/>
                        <a:stretch>
                          <a:fillRect/>
                        </a:stretch>
                      </pic:blipFill>
                      <pic:spPr>
                        <a:xfrm>
                          <a:off x="0" y="0"/>
                          <a:ext cx="2847975" cy="2013617"/>
                        </a:xfrm>
                        <a:prstGeom prst="rect"/>
                        <a:ln/>
                      </pic:spPr>
                    </pic:pic>
                  </a:graphicData>
                </a:graphic>
              </wp:anchor>
            </w:drawing>
          </mc:Fallback>
        </mc:AlternateContent>
      </w:r>
    </w:p>
    <w:sectPr w:rsidR="00165B2D">
      <w:headerReference w:type="first" r:id="rId28"/>
      <w:footerReference w:type="first" r:id="rId29"/>
      <w:pgSz w:w="16838" w:h="11906" w:orient="landscape"/>
      <w:pgMar w:top="720" w:right="1440" w:bottom="1440" w:left="1440" w:header="708" w:footer="124"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0E0CEC" w14:textId="77777777" w:rsidR="002322FA" w:rsidRDefault="002322FA">
      <w:pPr>
        <w:spacing w:after="0" w:line="240" w:lineRule="auto"/>
      </w:pPr>
      <w:r>
        <w:separator/>
      </w:r>
    </w:p>
  </w:endnote>
  <w:endnote w:type="continuationSeparator" w:id="0">
    <w:p w14:paraId="53DA20EC" w14:textId="77777777" w:rsidR="002322FA" w:rsidRDefault="00232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5C936" w14:textId="77777777" w:rsidR="00165B2D" w:rsidRDefault="00000000">
    <w:pPr>
      <w:pBdr>
        <w:top w:val="nil"/>
        <w:left w:val="nil"/>
        <w:bottom w:val="nil"/>
        <w:right w:val="nil"/>
        <w:between w:val="nil"/>
      </w:pBdr>
      <w:tabs>
        <w:tab w:val="center" w:pos="4513"/>
        <w:tab w:val="right" w:pos="9026"/>
      </w:tabs>
      <w:spacing w:after="0" w:line="240" w:lineRule="auto"/>
      <w:jc w:val="center"/>
      <w:rPr>
        <w:b/>
        <w:color w:val="035D30"/>
      </w:rPr>
    </w:pPr>
    <w:r>
      <w:rPr>
        <w:b/>
        <w:color w:val="035D30"/>
      </w:rPr>
      <w:fldChar w:fldCharType="begin"/>
    </w:r>
    <w:r>
      <w:rPr>
        <w:b/>
        <w:color w:val="035D30"/>
      </w:rPr>
      <w:instrText>PAGE</w:instrText>
    </w:r>
    <w:r>
      <w:rPr>
        <w:b/>
        <w:color w:val="035D30"/>
      </w:rPr>
      <w:fldChar w:fldCharType="separate"/>
    </w:r>
    <w:r w:rsidR="001C5023">
      <w:rPr>
        <w:b/>
        <w:noProof/>
        <w:color w:val="035D30"/>
      </w:rPr>
      <w:t>1</w:t>
    </w:r>
    <w:r>
      <w:rPr>
        <w:b/>
        <w:color w:val="035D30"/>
      </w:rPr>
      <w:fldChar w:fldCharType="end"/>
    </w:r>
    <w:r>
      <w:rPr>
        <w:noProof/>
      </w:rPr>
      <w:drawing>
        <wp:anchor distT="0" distB="0" distL="0" distR="0" simplePos="0" relativeHeight="251660288" behindDoc="1" locked="0" layoutInCell="1" hidden="0" allowOverlap="1" wp14:anchorId="72D193AB" wp14:editId="6D1AEFCB">
          <wp:simplePos x="0" y="0"/>
          <wp:positionH relativeFrom="column">
            <wp:posOffset>-909113</wp:posOffset>
          </wp:positionH>
          <wp:positionV relativeFrom="paragraph">
            <wp:posOffset>-233709</wp:posOffset>
          </wp:positionV>
          <wp:extent cx="10695044" cy="661129"/>
          <wp:effectExtent l="0" t="0" r="0" b="0"/>
          <wp:wrapNone/>
          <wp:docPr id="23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
                  <a:srcRect/>
                  <a:stretch>
                    <a:fillRect/>
                  </a:stretch>
                </pic:blipFill>
                <pic:spPr>
                  <a:xfrm>
                    <a:off x="0" y="0"/>
                    <a:ext cx="10695044" cy="661129"/>
                  </a:xfrm>
                  <a:prstGeom prst="rect">
                    <a:avLst/>
                  </a:prstGeom>
                  <a:ln/>
                </pic:spPr>
              </pic:pic>
            </a:graphicData>
          </a:graphic>
        </wp:anchor>
      </w:drawing>
    </w:r>
    <w:r>
      <w:rPr>
        <w:noProof/>
      </w:rPr>
      <mc:AlternateContent>
        <mc:Choice Requires="wpg">
          <w:drawing>
            <wp:anchor distT="45720" distB="45720" distL="114300" distR="114300" simplePos="0" relativeHeight="251661312" behindDoc="0" locked="0" layoutInCell="1" hidden="0" allowOverlap="1" wp14:anchorId="3D6E3582" wp14:editId="48079252">
              <wp:simplePos x="0" y="0"/>
              <wp:positionH relativeFrom="column">
                <wp:posOffset>-126999</wp:posOffset>
              </wp:positionH>
              <wp:positionV relativeFrom="paragraph">
                <wp:posOffset>-30479</wp:posOffset>
              </wp:positionV>
              <wp:extent cx="828040" cy="1414145"/>
              <wp:effectExtent l="0" t="0" r="0" b="0"/>
              <wp:wrapNone/>
              <wp:docPr id="218" name="Rectangle 218"/>
              <wp:cNvGraphicFramePr/>
              <a:graphic xmlns:a="http://schemas.openxmlformats.org/drawingml/2006/main">
                <a:graphicData uri="http://schemas.microsoft.com/office/word/2010/wordprocessingShape">
                  <wps:wsp>
                    <wps:cNvSpPr/>
                    <wps:spPr>
                      <a:xfrm>
                        <a:off x="4936743" y="3077690"/>
                        <a:ext cx="818515" cy="1404620"/>
                      </a:xfrm>
                      <a:prstGeom prst="rect">
                        <a:avLst/>
                      </a:prstGeom>
                      <a:noFill/>
                      <a:ln>
                        <a:noFill/>
                      </a:ln>
                    </wps:spPr>
                    <wps:txbx>
                      <w:txbxContent>
                        <w:p w14:paraId="4091F316" w14:textId="77777777" w:rsidR="00165B2D" w:rsidRDefault="00000000">
                          <w:pPr>
                            <w:spacing w:after="0" w:line="240" w:lineRule="auto"/>
                            <w:textDirection w:val="btLr"/>
                          </w:pPr>
                          <w:r>
                            <w:rPr>
                              <w:rFonts w:ascii="Montserrat" w:eastAsia="Montserrat" w:hAnsi="Montserrat" w:cs="Montserrat"/>
                              <w:b/>
                              <w:color w:val="BA8F52"/>
                              <w:sz w:val="20"/>
                            </w:rPr>
                            <w:t>Grade R</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-126999</wp:posOffset>
              </wp:positionH>
              <wp:positionV relativeFrom="paragraph">
                <wp:posOffset>-30479</wp:posOffset>
              </wp:positionV>
              <wp:extent cx="828040" cy="1414145"/>
              <wp:effectExtent b="0" l="0" r="0" t="0"/>
              <wp:wrapNone/>
              <wp:docPr id="218"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828040" cy="1414145"/>
                      </a:xfrm>
                      <a:prstGeom prst="rect"/>
                      <a:ln/>
                    </pic:spPr>
                  </pic:pic>
                </a:graphicData>
              </a:graphic>
            </wp:anchor>
          </w:drawing>
        </mc:Fallback>
      </mc:AlternateContent>
    </w:r>
    <w:r>
      <w:rPr>
        <w:noProof/>
      </w:rPr>
      <mc:AlternateContent>
        <mc:Choice Requires="wpg">
          <w:drawing>
            <wp:anchor distT="45720" distB="45720" distL="114300" distR="114300" simplePos="0" relativeHeight="251662336" behindDoc="0" locked="0" layoutInCell="1" hidden="0" allowOverlap="1" wp14:anchorId="65852250" wp14:editId="3F823EB0">
              <wp:simplePos x="0" y="0"/>
              <wp:positionH relativeFrom="column">
                <wp:posOffset>889000</wp:posOffset>
              </wp:positionH>
              <wp:positionV relativeFrom="paragraph">
                <wp:posOffset>-30479</wp:posOffset>
              </wp:positionV>
              <wp:extent cx="3038972" cy="1414145"/>
              <wp:effectExtent l="0" t="0" r="0" b="0"/>
              <wp:wrapNone/>
              <wp:docPr id="219" name="Rectangle 219"/>
              <wp:cNvGraphicFramePr/>
              <a:graphic xmlns:a="http://schemas.openxmlformats.org/drawingml/2006/main">
                <a:graphicData uri="http://schemas.microsoft.com/office/word/2010/wordprocessingShape">
                  <wps:wsp>
                    <wps:cNvSpPr/>
                    <wps:spPr>
                      <a:xfrm>
                        <a:off x="3831277" y="3077690"/>
                        <a:ext cx="3029447" cy="1404620"/>
                      </a:xfrm>
                      <a:prstGeom prst="rect">
                        <a:avLst/>
                      </a:prstGeom>
                      <a:noFill/>
                      <a:ln>
                        <a:noFill/>
                      </a:ln>
                    </wps:spPr>
                    <wps:txbx>
                      <w:txbxContent>
                        <w:p w14:paraId="177282F0" w14:textId="77777777" w:rsidR="00165B2D" w:rsidRDefault="00000000">
                          <w:pPr>
                            <w:spacing w:after="0" w:line="240" w:lineRule="auto"/>
                            <w:textDirection w:val="btLr"/>
                          </w:pPr>
                          <w:r>
                            <w:rPr>
                              <w:rFonts w:ascii="Montserrat" w:eastAsia="Montserrat" w:hAnsi="Montserrat" w:cs="Montserrat"/>
                              <w:b/>
                              <w:color w:val="BA8F52"/>
                              <w:sz w:val="20"/>
                            </w:rPr>
                            <w:t>Subject: Life Skills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889000</wp:posOffset>
              </wp:positionH>
              <wp:positionV relativeFrom="paragraph">
                <wp:posOffset>-30479</wp:posOffset>
              </wp:positionV>
              <wp:extent cx="3038972" cy="1414145"/>
              <wp:effectExtent b="0" l="0" r="0" t="0"/>
              <wp:wrapNone/>
              <wp:docPr id="219" name="image10.png"/>
              <a:graphic>
                <a:graphicData uri="http://schemas.openxmlformats.org/drawingml/2006/picture">
                  <pic:pic>
                    <pic:nvPicPr>
                      <pic:cNvPr id="0" name="image10.png"/>
                      <pic:cNvPicPr preferRelativeResize="0"/>
                    </pic:nvPicPr>
                    <pic:blipFill>
                      <a:blip r:embed="rId3"/>
                      <a:srcRect/>
                      <a:stretch>
                        <a:fillRect/>
                      </a:stretch>
                    </pic:blipFill>
                    <pic:spPr>
                      <a:xfrm>
                        <a:off x="0" y="0"/>
                        <a:ext cx="3038972" cy="1414145"/>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02ABC7CC" wp14:editId="131C9921">
              <wp:simplePos x="0" y="0"/>
              <wp:positionH relativeFrom="column">
                <wp:posOffset>7137400</wp:posOffset>
              </wp:positionH>
              <wp:positionV relativeFrom="paragraph">
                <wp:posOffset>-152399</wp:posOffset>
              </wp:positionV>
              <wp:extent cx="2341245" cy="489585"/>
              <wp:effectExtent l="0" t="0" r="0" b="0"/>
              <wp:wrapNone/>
              <wp:docPr id="223" name="Rectangle 223"/>
              <wp:cNvGraphicFramePr/>
              <a:graphic xmlns:a="http://schemas.openxmlformats.org/drawingml/2006/main">
                <a:graphicData uri="http://schemas.microsoft.com/office/word/2010/wordprocessingShape">
                  <wps:wsp>
                    <wps:cNvSpPr/>
                    <wps:spPr>
                      <a:xfrm>
                        <a:off x="4180140" y="3539970"/>
                        <a:ext cx="2331720" cy="480060"/>
                      </a:xfrm>
                      <a:prstGeom prst="rect">
                        <a:avLst/>
                      </a:prstGeom>
                      <a:solidFill>
                        <a:srgbClr val="FFFFFF"/>
                      </a:solidFill>
                      <a:ln w="9525" cap="flat" cmpd="sng">
                        <a:solidFill>
                          <a:srgbClr val="FFFFFF"/>
                        </a:solidFill>
                        <a:prstDash val="solid"/>
                        <a:round/>
                        <a:headEnd type="none" w="sm" len="sm"/>
                        <a:tailEnd type="none" w="sm" len="sm"/>
                      </a:ln>
                    </wps:spPr>
                    <wps:txbx>
                      <w:txbxContent>
                        <w:p w14:paraId="2981566F" w14:textId="77777777" w:rsidR="00165B2D" w:rsidRDefault="00000000">
                          <w:pPr>
                            <w:spacing w:line="258" w:lineRule="auto"/>
                            <w:jc w:val="center"/>
                            <w:textDirection w:val="btLr"/>
                          </w:pPr>
                          <w:r>
                            <w:rPr>
                              <w:color w:val="000000"/>
                              <w:sz w:val="16"/>
                            </w:rPr>
                            <w:t xml:space="preserve">CIDA-E³ NPO. This work is licensed under </w:t>
                          </w:r>
                          <w:r>
                            <w:rPr>
                              <w:color w:val="0563C1"/>
                              <w:sz w:val="16"/>
                              <w:u w:val="single"/>
                            </w:rPr>
                            <w:t>Attribution-</w:t>
                          </w:r>
                          <w:proofErr w:type="spellStart"/>
                          <w:r>
                            <w:rPr>
                              <w:color w:val="0563C1"/>
                              <w:sz w:val="16"/>
                              <w:u w:val="single"/>
                            </w:rPr>
                            <w:t>NonCommercial</w:t>
                          </w:r>
                          <w:proofErr w:type="spellEnd"/>
                          <w:r>
                            <w:rPr>
                              <w:color w:val="0563C1"/>
                              <w:sz w:val="16"/>
                              <w:u w:val="single"/>
                            </w:rPr>
                            <w:t>-</w:t>
                          </w:r>
                          <w:proofErr w:type="spellStart"/>
                          <w:r>
                            <w:rPr>
                              <w:color w:val="0563C1"/>
                              <w:sz w:val="16"/>
                              <w:u w:val="single"/>
                            </w:rPr>
                            <w:t>ShareAlike</w:t>
                          </w:r>
                          <w:proofErr w:type="spellEnd"/>
                          <w:r>
                            <w:rPr>
                              <w:color w:val="0563C1"/>
                              <w:sz w:val="16"/>
                              <w:u w:val="single"/>
                            </w:rPr>
                            <w:t xml:space="preserve"> 4.0 International (CC-BY-NC-SA 4.0)</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7137400</wp:posOffset>
              </wp:positionH>
              <wp:positionV relativeFrom="paragraph">
                <wp:posOffset>-152399</wp:posOffset>
              </wp:positionV>
              <wp:extent cx="2341245" cy="489585"/>
              <wp:effectExtent b="0" l="0" r="0" t="0"/>
              <wp:wrapNone/>
              <wp:docPr id="223" name="image14.png"/>
              <a:graphic>
                <a:graphicData uri="http://schemas.openxmlformats.org/drawingml/2006/picture">
                  <pic:pic>
                    <pic:nvPicPr>
                      <pic:cNvPr id="0" name="image14.png"/>
                      <pic:cNvPicPr preferRelativeResize="0"/>
                    </pic:nvPicPr>
                    <pic:blipFill>
                      <a:blip r:embed="rId4"/>
                      <a:srcRect/>
                      <a:stretch>
                        <a:fillRect/>
                      </a:stretch>
                    </pic:blipFill>
                    <pic:spPr>
                      <a:xfrm>
                        <a:off x="0" y="0"/>
                        <a:ext cx="2341245" cy="489585"/>
                      </a:xfrm>
                      <a:prstGeom prst="rect"/>
                      <a:ln/>
                    </pic:spPr>
                  </pic:pic>
                </a:graphicData>
              </a:graphic>
            </wp:anchor>
          </w:drawing>
        </mc:Fallback>
      </mc:AlternateContent>
    </w:r>
  </w:p>
  <w:p w14:paraId="0B3509B7" w14:textId="77777777" w:rsidR="00165B2D" w:rsidRDefault="00165B2D">
    <w:pP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2CD0D" w14:textId="77777777" w:rsidR="00165B2D"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64384" behindDoc="0" locked="0" layoutInCell="1" hidden="0" allowOverlap="1" wp14:anchorId="16FDF175" wp14:editId="2724DEC9">
          <wp:simplePos x="0" y="0"/>
          <wp:positionH relativeFrom="column">
            <wp:posOffset>2571750</wp:posOffset>
          </wp:positionH>
          <wp:positionV relativeFrom="paragraph">
            <wp:posOffset>-597534</wp:posOffset>
          </wp:positionV>
          <wp:extent cx="2042160" cy="771525"/>
          <wp:effectExtent l="0" t="0" r="0" b="0"/>
          <wp:wrapSquare wrapText="bothSides" distT="0" distB="0" distL="114300" distR="114300"/>
          <wp:docPr id="231"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
                  <a:srcRect/>
                  <a:stretch>
                    <a:fillRect/>
                  </a:stretch>
                </pic:blipFill>
                <pic:spPr>
                  <a:xfrm>
                    <a:off x="0" y="0"/>
                    <a:ext cx="2042160" cy="771525"/>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4C839139" wp14:editId="6E670721">
          <wp:simplePos x="0" y="0"/>
          <wp:positionH relativeFrom="column">
            <wp:posOffset>7760335</wp:posOffset>
          </wp:positionH>
          <wp:positionV relativeFrom="paragraph">
            <wp:posOffset>-638174</wp:posOffset>
          </wp:positionV>
          <wp:extent cx="1757680" cy="759460"/>
          <wp:effectExtent l="0" t="0" r="0" b="0"/>
          <wp:wrapSquare wrapText="bothSides" distT="0" distB="0" distL="114300" distR="114300"/>
          <wp:docPr id="2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757680" cy="759460"/>
                  </a:xfrm>
                  <a:prstGeom prst="rect">
                    <a:avLst/>
                  </a:prstGeom>
                  <a:ln/>
                </pic:spPr>
              </pic:pic>
            </a:graphicData>
          </a:graphic>
        </wp:anchor>
      </w:drawing>
    </w:r>
    <w:r>
      <w:rPr>
        <w:noProof/>
      </w:rPr>
      <mc:AlternateContent>
        <mc:Choice Requires="wpg">
          <w:drawing>
            <wp:anchor distT="0" distB="0" distL="114300" distR="114300" simplePos="0" relativeHeight="251666432" behindDoc="0" locked="0" layoutInCell="1" hidden="0" allowOverlap="1" wp14:anchorId="01896B83" wp14:editId="0FEE3112">
              <wp:simplePos x="0" y="0"/>
              <wp:positionH relativeFrom="column">
                <wp:posOffset>-939799</wp:posOffset>
              </wp:positionH>
              <wp:positionV relativeFrom="paragraph">
                <wp:posOffset>-431799</wp:posOffset>
              </wp:positionV>
              <wp:extent cx="3347085" cy="611505"/>
              <wp:effectExtent l="0" t="0" r="0" b="0"/>
              <wp:wrapNone/>
              <wp:docPr id="225" name="Rectangle 225"/>
              <wp:cNvGraphicFramePr/>
              <a:graphic xmlns:a="http://schemas.openxmlformats.org/drawingml/2006/main">
                <a:graphicData uri="http://schemas.microsoft.com/office/word/2010/wordprocessingShape">
                  <wps:wsp>
                    <wps:cNvSpPr/>
                    <wps:spPr>
                      <a:xfrm>
                        <a:off x="3677220" y="3479010"/>
                        <a:ext cx="3337560" cy="601980"/>
                      </a:xfrm>
                      <a:prstGeom prst="rect">
                        <a:avLst/>
                      </a:prstGeom>
                      <a:noFill/>
                      <a:ln>
                        <a:noFill/>
                      </a:ln>
                    </wps:spPr>
                    <wps:txbx>
                      <w:txbxContent>
                        <w:p w14:paraId="11DCD333" w14:textId="77777777" w:rsidR="00165B2D" w:rsidRDefault="00000000">
                          <w:pPr>
                            <w:spacing w:after="0" w:line="240" w:lineRule="auto"/>
                            <w:jc w:val="center"/>
                            <w:textDirection w:val="btLr"/>
                          </w:pPr>
                          <w:r>
                            <w:rPr>
                              <w:b/>
                              <w:color w:val="000000"/>
                              <w:sz w:val="18"/>
                            </w:rPr>
                            <w:t>This work is an Open Education Resource, licensed under an Attributions-Non-Commercial-</w:t>
                          </w:r>
                          <w:proofErr w:type="spellStart"/>
                          <w:r>
                            <w:rPr>
                              <w:b/>
                              <w:color w:val="000000"/>
                              <w:sz w:val="18"/>
                            </w:rPr>
                            <w:t>ShareAlike</w:t>
                          </w:r>
                          <w:proofErr w:type="spellEnd"/>
                          <w:r>
                            <w:rPr>
                              <w:b/>
                              <w:color w:val="000000"/>
                              <w:sz w:val="18"/>
                            </w:rPr>
                            <w:t xml:space="preserve"> 4.0 International (CC-BY-NC-SA 4.0)</w:t>
                          </w:r>
                        </w:p>
                        <w:p w14:paraId="5F9F1375" w14:textId="77777777" w:rsidR="00165B2D" w:rsidRDefault="00165B2D">
                          <w:pPr>
                            <w:spacing w:line="258" w:lineRule="auto"/>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-939799</wp:posOffset>
              </wp:positionH>
              <wp:positionV relativeFrom="paragraph">
                <wp:posOffset>-431799</wp:posOffset>
              </wp:positionV>
              <wp:extent cx="3347085" cy="611505"/>
              <wp:effectExtent b="0" l="0" r="0" t="0"/>
              <wp:wrapNone/>
              <wp:docPr id="225" name="image16.png"/>
              <a:graphic>
                <a:graphicData uri="http://schemas.openxmlformats.org/drawingml/2006/picture">
                  <pic:pic>
                    <pic:nvPicPr>
                      <pic:cNvPr id="0" name="image16.png"/>
                      <pic:cNvPicPr preferRelativeResize="0"/>
                    </pic:nvPicPr>
                    <pic:blipFill>
                      <a:blip r:embed="rId3"/>
                      <a:srcRect/>
                      <a:stretch>
                        <a:fillRect/>
                      </a:stretch>
                    </pic:blipFill>
                    <pic:spPr>
                      <a:xfrm>
                        <a:off x="0" y="0"/>
                        <a:ext cx="3347085" cy="611505"/>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C2E0C" w14:textId="77777777" w:rsidR="00165B2D" w:rsidRDefault="00165B2D">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44FDCE" w14:textId="77777777" w:rsidR="002322FA" w:rsidRDefault="002322FA">
      <w:pPr>
        <w:spacing w:after="0" w:line="240" w:lineRule="auto"/>
      </w:pPr>
      <w:r>
        <w:separator/>
      </w:r>
    </w:p>
  </w:footnote>
  <w:footnote w:type="continuationSeparator" w:id="0">
    <w:p w14:paraId="0A8D537D" w14:textId="77777777" w:rsidR="002322FA" w:rsidRDefault="002322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9BDA4" w14:textId="77777777" w:rsidR="00165B2D"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58240" behindDoc="1" locked="0" layoutInCell="1" hidden="0" allowOverlap="1" wp14:anchorId="4B2B4D6C" wp14:editId="57460F2F">
          <wp:simplePos x="0" y="0"/>
          <wp:positionH relativeFrom="column">
            <wp:posOffset>-895349</wp:posOffset>
          </wp:positionH>
          <wp:positionV relativeFrom="paragraph">
            <wp:posOffset>-449579</wp:posOffset>
          </wp:positionV>
          <wp:extent cx="10679739" cy="7547212"/>
          <wp:effectExtent l="0" t="0" r="0" b="0"/>
          <wp:wrapNone/>
          <wp:docPr id="24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
                  <a:srcRect/>
                  <a:stretch>
                    <a:fillRect/>
                  </a:stretch>
                </pic:blipFill>
                <pic:spPr>
                  <a:xfrm>
                    <a:off x="0" y="0"/>
                    <a:ext cx="10679739" cy="7547212"/>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5C16DF1" wp14:editId="58A397A8">
          <wp:simplePos x="0" y="0"/>
          <wp:positionH relativeFrom="column">
            <wp:posOffset>4781550</wp:posOffset>
          </wp:positionH>
          <wp:positionV relativeFrom="paragraph">
            <wp:posOffset>6263923</wp:posOffset>
          </wp:positionV>
          <wp:extent cx="2683510" cy="553085"/>
          <wp:effectExtent l="0" t="0" r="0" b="0"/>
          <wp:wrapSquare wrapText="bothSides" distT="0" distB="0" distL="114300" distR="114300"/>
          <wp:docPr id="2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a:srcRect/>
                  <a:stretch>
                    <a:fillRect/>
                  </a:stretch>
                </pic:blipFill>
                <pic:spPr>
                  <a:xfrm>
                    <a:off x="0" y="0"/>
                    <a:ext cx="2683510" cy="55308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C115E" w14:textId="77777777" w:rsidR="00165B2D" w:rsidRDefault="00000000">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0" distR="0" simplePos="0" relativeHeight="251667456" behindDoc="1" locked="0" layoutInCell="1" hidden="0" allowOverlap="1" wp14:anchorId="3FDD4706" wp14:editId="26FA7B19">
          <wp:simplePos x="0" y="0"/>
          <wp:positionH relativeFrom="column">
            <wp:posOffset>-925032</wp:posOffset>
          </wp:positionH>
          <wp:positionV relativeFrom="paragraph">
            <wp:posOffset>-464619</wp:posOffset>
          </wp:positionV>
          <wp:extent cx="10701611" cy="7568612"/>
          <wp:effectExtent l="0" t="0" r="0" b="0"/>
          <wp:wrapNone/>
          <wp:docPr id="23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10701611" cy="756861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A0DED"/>
    <w:multiLevelType w:val="multilevel"/>
    <w:tmpl w:val="BBBA4A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993123"/>
    <w:multiLevelType w:val="multilevel"/>
    <w:tmpl w:val="871813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rPr>
        <w:rFonts w:ascii="Calibri" w:eastAsia="Calibri" w:hAnsi="Calibri" w:cs="Calibri"/>
        <w:b/>
        <w:color w:val="F5822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62274EA"/>
    <w:multiLevelType w:val="multilevel"/>
    <w:tmpl w:val="0C3EFF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rPr>
        <w:rFonts w:ascii="Calibri" w:eastAsia="Calibri" w:hAnsi="Calibri" w:cs="Calibri"/>
        <w:b/>
        <w:color w:val="F5822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8A0234"/>
    <w:multiLevelType w:val="multilevel"/>
    <w:tmpl w:val="7D522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9750B3"/>
    <w:multiLevelType w:val="multilevel"/>
    <w:tmpl w:val="3E18B31C"/>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5" w15:restartNumberingAfterBreak="0">
    <w:nsid w:val="0911035E"/>
    <w:multiLevelType w:val="multilevel"/>
    <w:tmpl w:val="B6C652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A384A83"/>
    <w:multiLevelType w:val="multilevel"/>
    <w:tmpl w:val="A7D29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9A6B11"/>
    <w:multiLevelType w:val="multilevel"/>
    <w:tmpl w:val="71EE2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AD24150"/>
    <w:multiLevelType w:val="multilevel"/>
    <w:tmpl w:val="A906BC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B6D7C5E"/>
    <w:multiLevelType w:val="multilevel"/>
    <w:tmpl w:val="DEF883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0B9B741B"/>
    <w:multiLevelType w:val="multilevel"/>
    <w:tmpl w:val="E4D69BE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0D31545F"/>
    <w:multiLevelType w:val="multilevel"/>
    <w:tmpl w:val="F22E84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F07389D"/>
    <w:multiLevelType w:val="multilevel"/>
    <w:tmpl w:val="2806B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0861A52"/>
    <w:multiLevelType w:val="multilevel"/>
    <w:tmpl w:val="D5AA96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45539ED"/>
    <w:multiLevelType w:val="multilevel"/>
    <w:tmpl w:val="E6D87B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46760DE"/>
    <w:multiLevelType w:val="multilevel"/>
    <w:tmpl w:val="E1FABC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17682FE6"/>
    <w:multiLevelType w:val="multilevel"/>
    <w:tmpl w:val="ACC0B5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89A7284"/>
    <w:multiLevelType w:val="multilevel"/>
    <w:tmpl w:val="0FEE83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rPr>
        <w:rFonts w:ascii="Calibri" w:eastAsia="Calibri" w:hAnsi="Calibri" w:cs="Calibri"/>
        <w:b/>
        <w:color w:val="F5822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18CC70E5"/>
    <w:multiLevelType w:val="multilevel"/>
    <w:tmpl w:val="98544C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90B7599"/>
    <w:multiLevelType w:val="multilevel"/>
    <w:tmpl w:val="8E9C5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B0F4401"/>
    <w:multiLevelType w:val="multilevel"/>
    <w:tmpl w:val="2F86A5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BC62DA1"/>
    <w:multiLevelType w:val="multilevel"/>
    <w:tmpl w:val="59162C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rPr>
        <w:rFonts w:ascii="Calibri" w:eastAsia="Calibri" w:hAnsi="Calibri" w:cs="Calibri"/>
        <w:b/>
        <w:color w:val="F5822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1CB45D48"/>
    <w:multiLevelType w:val="multilevel"/>
    <w:tmpl w:val="AE6634E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1F7922CF"/>
    <w:multiLevelType w:val="multilevel"/>
    <w:tmpl w:val="267810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1F942B02"/>
    <w:multiLevelType w:val="multilevel"/>
    <w:tmpl w:val="56DEF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0BB6DEF"/>
    <w:multiLevelType w:val="multilevel"/>
    <w:tmpl w:val="5E36D8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23AC3016"/>
    <w:multiLevelType w:val="multilevel"/>
    <w:tmpl w:val="F8F80A26"/>
    <w:lvl w:ilvl="0">
      <w:start w:val="1"/>
      <w:numFmt w:val="bullet"/>
      <w:lvlText w:val="●"/>
      <w:lvlJc w:val="left"/>
      <w:pPr>
        <w:ind w:left="720" w:hanging="360"/>
      </w:pPr>
      <w:rPr>
        <w:rFonts w:ascii="Noto Sans Symbols" w:eastAsia="Noto Sans Symbols" w:hAnsi="Noto Sans Symbols" w:cs="Noto Sans Symbols"/>
        <w:sz w:val="20"/>
        <w:szCs w:val="20"/>
      </w:rPr>
    </w:lvl>
    <w:lvl w:ilvl="1">
      <w:start w:val="3"/>
      <w:numFmt w:val="decimal"/>
      <w:lvlText w:val="%2."/>
      <w:lvlJc w:val="left"/>
      <w:pPr>
        <w:ind w:left="1440" w:hanging="360"/>
      </w:pPr>
      <w:rPr>
        <w:rFonts w:ascii="Calibri" w:eastAsia="Calibri" w:hAnsi="Calibri" w:cs="Calibri"/>
        <w:b/>
        <w:color w:val="F58220"/>
      </w:rPr>
    </w:lvl>
    <w:lvl w:ilvl="2">
      <w:start w:val="1"/>
      <w:numFmt w:val="lowerLetter"/>
      <w:lvlText w:val="%3."/>
      <w:lvlJc w:val="left"/>
      <w:pPr>
        <w:ind w:left="2160" w:hanging="360"/>
      </w:pPr>
      <w:rPr>
        <w:b/>
        <w:color w:val="ED7D31"/>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242D7C9B"/>
    <w:multiLevelType w:val="multilevel"/>
    <w:tmpl w:val="57E8CB9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26971AAE"/>
    <w:multiLevelType w:val="multilevel"/>
    <w:tmpl w:val="81FE8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73C7016"/>
    <w:multiLevelType w:val="multilevel"/>
    <w:tmpl w:val="9BAA38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2932135E"/>
    <w:multiLevelType w:val="multilevel"/>
    <w:tmpl w:val="5DF4C5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rPr>
        <w:rFonts w:ascii="Calibri" w:eastAsia="Calibri" w:hAnsi="Calibri" w:cs="Calibri"/>
        <w:b/>
        <w:color w:val="F5822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297F2174"/>
    <w:multiLevelType w:val="multilevel"/>
    <w:tmpl w:val="1EA873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2B0D4930"/>
    <w:multiLevelType w:val="multilevel"/>
    <w:tmpl w:val="00D676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C642780"/>
    <w:multiLevelType w:val="multilevel"/>
    <w:tmpl w:val="268062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31E612B9"/>
    <w:multiLevelType w:val="multilevel"/>
    <w:tmpl w:val="F3A0E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32CE495E"/>
    <w:multiLevelType w:val="multilevel"/>
    <w:tmpl w:val="A16A1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3A27C69"/>
    <w:multiLevelType w:val="multilevel"/>
    <w:tmpl w:val="247E5B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362E401E"/>
    <w:multiLevelType w:val="multilevel"/>
    <w:tmpl w:val="FC7CAB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37C83CF2"/>
    <w:multiLevelType w:val="multilevel"/>
    <w:tmpl w:val="B4F806C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9" w15:restartNumberingAfterBreak="0">
    <w:nsid w:val="3FBD695D"/>
    <w:multiLevelType w:val="multilevel"/>
    <w:tmpl w:val="E1B47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1910C16"/>
    <w:multiLevelType w:val="multilevel"/>
    <w:tmpl w:val="A99C4A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4F41453"/>
    <w:multiLevelType w:val="multilevel"/>
    <w:tmpl w:val="DF545C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5552215"/>
    <w:multiLevelType w:val="multilevel"/>
    <w:tmpl w:val="5A62E3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9767D1F"/>
    <w:multiLevelType w:val="multilevel"/>
    <w:tmpl w:val="D94852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upperLetter"/>
      <w:lvlText w:val="%2."/>
      <w:lvlJc w:val="left"/>
      <w:pPr>
        <w:ind w:left="1440" w:hanging="360"/>
      </w:pPr>
      <w:rPr>
        <w:rFonts w:ascii="Calibri" w:eastAsia="Calibri" w:hAnsi="Calibri" w:cs="Calibri"/>
        <w:b/>
        <w:color w:val="F58220"/>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4" w15:restartNumberingAfterBreak="0">
    <w:nsid w:val="4DFB51D8"/>
    <w:multiLevelType w:val="multilevel"/>
    <w:tmpl w:val="126864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rPr>
        <w:rFonts w:ascii="Calibri" w:eastAsia="Calibri" w:hAnsi="Calibri" w:cs="Calibri"/>
        <w:color w:val="ED7D31"/>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5" w15:restartNumberingAfterBreak="0">
    <w:nsid w:val="4F0E1B1D"/>
    <w:multiLevelType w:val="multilevel"/>
    <w:tmpl w:val="BCCC7F0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51A03871"/>
    <w:multiLevelType w:val="multilevel"/>
    <w:tmpl w:val="0D3E6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37B4F4F"/>
    <w:multiLevelType w:val="multilevel"/>
    <w:tmpl w:val="A2D8B0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56B36705"/>
    <w:multiLevelType w:val="multilevel"/>
    <w:tmpl w:val="08866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8771532"/>
    <w:multiLevelType w:val="multilevel"/>
    <w:tmpl w:val="A1C223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58E51B92"/>
    <w:multiLevelType w:val="multilevel"/>
    <w:tmpl w:val="DB46C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A2A3FFF"/>
    <w:multiLevelType w:val="multilevel"/>
    <w:tmpl w:val="919CB4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2" w15:restartNumberingAfterBreak="0">
    <w:nsid w:val="5B545EFA"/>
    <w:multiLevelType w:val="multilevel"/>
    <w:tmpl w:val="BEBCCEF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rPr>
        <w:rFonts w:ascii="Calibri" w:eastAsia="Calibri" w:hAnsi="Calibri" w:cs="Calibri"/>
        <w:color w:val="ED7D31"/>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3" w15:restartNumberingAfterBreak="0">
    <w:nsid w:val="5B78461C"/>
    <w:multiLevelType w:val="multilevel"/>
    <w:tmpl w:val="BFE07E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603B02B1"/>
    <w:multiLevelType w:val="multilevel"/>
    <w:tmpl w:val="E760E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0BE2804"/>
    <w:multiLevelType w:val="multilevel"/>
    <w:tmpl w:val="CBBA3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28B3F0A"/>
    <w:multiLevelType w:val="multilevel"/>
    <w:tmpl w:val="55E6B8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639A4BD7"/>
    <w:multiLevelType w:val="multilevel"/>
    <w:tmpl w:val="8800020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64A14C59"/>
    <w:multiLevelType w:val="multilevel"/>
    <w:tmpl w:val="635886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660E630B"/>
    <w:multiLevelType w:val="multilevel"/>
    <w:tmpl w:val="E6A4C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675F74A4"/>
    <w:multiLevelType w:val="multilevel"/>
    <w:tmpl w:val="EC4839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A5B6AAA"/>
    <w:multiLevelType w:val="multilevel"/>
    <w:tmpl w:val="89A04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E9648F3"/>
    <w:multiLevelType w:val="multilevel"/>
    <w:tmpl w:val="D0EEE7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6F87518B"/>
    <w:multiLevelType w:val="multilevel"/>
    <w:tmpl w:val="EEA4C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0DD2709"/>
    <w:multiLevelType w:val="multilevel"/>
    <w:tmpl w:val="7F2E7C5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5" w15:restartNumberingAfterBreak="0">
    <w:nsid w:val="729C29BF"/>
    <w:multiLevelType w:val="multilevel"/>
    <w:tmpl w:val="6FCEC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74CC1464"/>
    <w:multiLevelType w:val="multilevel"/>
    <w:tmpl w:val="C75E016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7" w15:restartNumberingAfterBreak="0">
    <w:nsid w:val="74FB1268"/>
    <w:multiLevelType w:val="multilevel"/>
    <w:tmpl w:val="8DC0A5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8" w15:restartNumberingAfterBreak="0">
    <w:nsid w:val="76B255BE"/>
    <w:multiLevelType w:val="multilevel"/>
    <w:tmpl w:val="4EA0B5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9" w15:restartNumberingAfterBreak="0">
    <w:nsid w:val="77815BD5"/>
    <w:multiLevelType w:val="multilevel"/>
    <w:tmpl w:val="AE0EE6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15:restartNumberingAfterBreak="0">
    <w:nsid w:val="7D517362"/>
    <w:multiLevelType w:val="multilevel"/>
    <w:tmpl w:val="8BB299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7D672121"/>
    <w:multiLevelType w:val="multilevel"/>
    <w:tmpl w:val="4C721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7DCF3F21"/>
    <w:multiLevelType w:val="multilevel"/>
    <w:tmpl w:val="21227B2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7E5A0A95"/>
    <w:multiLevelType w:val="multilevel"/>
    <w:tmpl w:val="672ECF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4" w15:restartNumberingAfterBreak="0">
    <w:nsid w:val="7F6A55B9"/>
    <w:multiLevelType w:val="multilevel"/>
    <w:tmpl w:val="B04E0FB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336297847">
    <w:abstractNumId w:val="15"/>
  </w:num>
  <w:num w:numId="2" w16cid:durableId="1068460954">
    <w:abstractNumId w:val="6"/>
  </w:num>
  <w:num w:numId="3" w16cid:durableId="685905106">
    <w:abstractNumId w:val="61"/>
  </w:num>
  <w:num w:numId="4" w16cid:durableId="1159541080">
    <w:abstractNumId w:val="44"/>
  </w:num>
  <w:num w:numId="5" w16cid:durableId="56367161">
    <w:abstractNumId w:val="32"/>
  </w:num>
  <w:num w:numId="6" w16cid:durableId="890700578">
    <w:abstractNumId w:val="45"/>
  </w:num>
  <w:num w:numId="7" w16cid:durableId="1923248403">
    <w:abstractNumId w:val="11"/>
  </w:num>
  <w:num w:numId="8" w16cid:durableId="1474173586">
    <w:abstractNumId w:val="52"/>
  </w:num>
  <w:num w:numId="9" w16cid:durableId="1488548794">
    <w:abstractNumId w:val="47"/>
  </w:num>
  <w:num w:numId="10" w16cid:durableId="1461604991">
    <w:abstractNumId w:val="13"/>
  </w:num>
  <w:num w:numId="11" w16cid:durableId="661010341">
    <w:abstractNumId w:val="39"/>
  </w:num>
  <w:num w:numId="12" w16cid:durableId="1459687874">
    <w:abstractNumId w:val="2"/>
  </w:num>
  <w:num w:numId="13" w16cid:durableId="2031954759">
    <w:abstractNumId w:val="4"/>
  </w:num>
  <w:num w:numId="14" w16cid:durableId="651565038">
    <w:abstractNumId w:val="17"/>
  </w:num>
  <w:num w:numId="15" w16cid:durableId="332027606">
    <w:abstractNumId w:val="21"/>
  </w:num>
  <w:num w:numId="16" w16cid:durableId="1174101875">
    <w:abstractNumId w:val="33"/>
  </w:num>
  <w:num w:numId="17" w16cid:durableId="1958825656">
    <w:abstractNumId w:val="66"/>
  </w:num>
  <w:num w:numId="18" w16cid:durableId="1943684746">
    <w:abstractNumId w:val="42"/>
  </w:num>
  <w:num w:numId="19" w16cid:durableId="453407992">
    <w:abstractNumId w:val="46"/>
  </w:num>
  <w:num w:numId="20" w16cid:durableId="850725101">
    <w:abstractNumId w:val="34"/>
  </w:num>
  <w:num w:numId="21" w16cid:durableId="1720738584">
    <w:abstractNumId w:val="26"/>
  </w:num>
  <w:num w:numId="22" w16cid:durableId="1148668065">
    <w:abstractNumId w:val="3"/>
  </w:num>
  <w:num w:numId="23" w16cid:durableId="808520245">
    <w:abstractNumId w:val="40"/>
  </w:num>
  <w:num w:numId="24" w16cid:durableId="1141920932">
    <w:abstractNumId w:val="19"/>
  </w:num>
  <w:num w:numId="25" w16cid:durableId="1951740280">
    <w:abstractNumId w:val="5"/>
  </w:num>
  <w:num w:numId="26" w16cid:durableId="1631983686">
    <w:abstractNumId w:val="68"/>
  </w:num>
  <w:num w:numId="27" w16cid:durableId="171183988">
    <w:abstractNumId w:val="23"/>
  </w:num>
  <w:num w:numId="28" w16cid:durableId="399717689">
    <w:abstractNumId w:val="73"/>
  </w:num>
  <w:num w:numId="29" w16cid:durableId="2022927498">
    <w:abstractNumId w:val="65"/>
  </w:num>
  <w:num w:numId="30" w16cid:durableId="61804672">
    <w:abstractNumId w:val="49"/>
  </w:num>
  <w:num w:numId="31" w16cid:durableId="737900212">
    <w:abstractNumId w:val="71"/>
  </w:num>
  <w:num w:numId="32" w16cid:durableId="664625501">
    <w:abstractNumId w:val="43"/>
  </w:num>
  <w:num w:numId="33" w16cid:durableId="1278610385">
    <w:abstractNumId w:val="31"/>
  </w:num>
  <w:num w:numId="34" w16cid:durableId="1454864406">
    <w:abstractNumId w:val="14"/>
  </w:num>
  <w:num w:numId="35" w16cid:durableId="215051626">
    <w:abstractNumId w:val="64"/>
  </w:num>
  <w:num w:numId="36" w16cid:durableId="1773698936">
    <w:abstractNumId w:val="30"/>
  </w:num>
  <w:num w:numId="37" w16cid:durableId="1593658932">
    <w:abstractNumId w:val="1"/>
  </w:num>
  <w:num w:numId="38" w16cid:durableId="1156805379">
    <w:abstractNumId w:val="36"/>
  </w:num>
  <w:num w:numId="39" w16cid:durableId="662976950">
    <w:abstractNumId w:val="24"/>
  </w:num>
  <w:num w:numId="40" w16cid:durableId="934945848">
    <w:abstractNumId w:val="62"/>
  </w:num>
  <w:num w:numId="41" w16cid:durableId="1019163054">
    <w:abstractNumId w:val="41"/>
  </w:num>
  <w:num w:numId="42" w16cid:durableId="1667322842">
    <w:abstractNumId w:val="0"/>
  </w:num>
  <w:num w:numId="43" w16cid:durableId="655762638">
    <w:abstractNumId w:val="27"/>
  </w:num>
  <w:num w:numId="44" w16cid:durableId="16275999">
    <w:abstractNumId w:val="69"/>
  </w:num>
  <w:num w:numId="45" w16cid:durableId="215901641">
    <w:abstractNumId w:val="50"/>
  </w:num>
  <w:num w:numId="46" w16cid:durableId="639960211">
    <w:abstractNumId w:val="48"/>
  </w:num>
  <w:num w:numId="47" w16cid:durableId="726414176">
    <w:abstractNumId w:val="28"/>
  </w:num>
  <w:num w:numId="48" w16cid:durableId="1403940956">
    <w:abstractNumId w:val="53"/>
  </w:num>
  <w:num w:numId="49" w16cid:durableId="1869682658">
    <w:abstractNumId w:val="9"/>
  </w:num>
  <w:num w:numId="50" w16cid:durableId="1392071230">
    <w:abstractNumId w:val="7"/>
  </w:num>
  <w:num w:numId="51" w16cid:durableId="1864434852">
    <w:abstractNumId w:val="20"/>
  </w:num>
  <w:num w:numId="52" w16cid:durableId="1525630155">
    <w:abstractNumId w:val="38"/>
  </w:num>
  <w:num w:numId="53" w16cid:durableId="672562485">
    <w:abstractNumId w:val="54"/>
  </w:num>
  <w:num w:numId="54" w16cid:durableId="643198756">
    <w:abstractNumId w:val="29"/>
  </w:num>
  <w:num w:numId="55" w16cid:durableId="696154047">
    <w:abstractNumId w:val="16"/>
  </w:num>
  <w:num w:numId="56" w16cid:durableId="216204487">
    <w:abstractNumId w:val="8"/>
  </w:num>
  <w:num w:numId="57" w16cid:durableId="1582593279">
    <w:abstractNumId w:val="12"/>
  </w:num>
  <w:num w:numId="58" w16cid:durableId="895092530">
    <w:abstractNumId w:val="59"/>
  </w:num>
  <w:num w:numId="59" w16cid:durableId="1426608186">
    <w:abstractNumId w:val="51"/>
  </w:num>
  <w:num w:numId="60" w16cid:durableId="1490949166">
    <w:abstractNumId w:val="58"/>
  </w:num>
  <w:num w:numId="61" w16cid:durableId="436607457">
    <w:abstractNumId w:val="57"/>
  </w:num>
  <w:num w:numId="62" w16cid:durableId="2006863055">
    <w:abstractNumId w:val="70"/>
  </w:num>
  <w:num w:numId="63" w16cid:durableId="1363941061">
    <w:abstractNumId w:val="67"/>
  </w:num>
  <w:num w:numId="64" w16cid:durableId="1880506228">
    <w:abstractNumId w:val="35"/>
  </w:num>
  <w:num w:numId="65" w16cid:durableId="1866674808">
    <w:abstractNumId w:val="72"/>
  </w:num>
  <w:num w:numId="66" w16cid:durableId="590822120">
    <w:abstractNumId w:val="63"/>
  </w:num>
  <w:num w:numId="67" w16cid:durableId="35198926">
    <w:abstractNumId w:val="60"/>
  </w:num>
  <w:num w:numId="68" w16cid:durableId="1357390173">
    <w:abstractNumId w:val="18"/>
  </w:num>
  <w:num w:numId="69" w16cid:durableId="1493107328">
    <w:abstractNumId w:val="74"/>
  </w:num>
  <w:num w:numId="70" w16cid:durableId="84620253">
    <w:abstractNumId w:val="55"/>
  </w:num>
  <w:num w:numId="71" w16cid:durableId="476339380">
    <w:abstractNumId w:val="37"/>
  </w:num>
  <w:num w:numId="72" w16cid:durableId="1733314580">
    <w:abstractNumId w:val="22"/>
  </w:num>
  <w:num w:numId="73" w16cid:durableId="671681582">
    <w:abstractNumId w:val="25"/>
  </w:num>
  <w:num w:numId="74" w16cid:durableId="759181925">
    <w:abstractNumId w:val="56"/>
  </w:num>
  <w:num w:numId="75" w16cid:durableId="2756027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B2D"/>
    <w:rsid w:val="00165B2D"/>
    <w:rsid w:val="001C5023"/>
    <w:rsid w:val="002322FA"/>
    <w:rsid w:val="00355CE1"/>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750FE"/>
  <w15:docId w15:val="{C550FEC3-3435-4414-A558-EA3AE3C7B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7B18"/>
  </w:style>
  <w:style w:type="paragraph" w:styleId="Heading1">
    <w:name w:val="heading 1"/>
    <w:basedOn w:val="Normal"/>
    <w:next w:val="Normal"/>
    <w:link w:val="Heading1Char"/>
    <w:uiPriority w:val="9"/>
    <w:qFormat/>
    <w:rsid w:val="00E33BE5"/>
    <w:pPr>
      <w:keepNext/>
      <w:keepLines/>
      <w:spacing w:after="0" w:line="240" w:lineRule="auto"/>
      <w:outlineLvl w:val="0"/>
    </w:pPr>
    <w:rPr>
      <w:rFonts w:ascii="Montserrat" w:eastAsia="Montserrat" w:hAnsi="Montserrat" w:cs="Montserrat"/>
      <w:b/>
      <w:color w:val="035D30"/>
      <w:sz w:val="28"/>
      <w:szCs w:val="28"/>
    </w:rPr>
  </w:style>
  <w:style w:type="paragraph" w:styleId="Heading2">
    <w:name w:val="heading 2"/>
    <w:basedOn w:val="Normal"/>
    <w:next w:val="Normal"/>
    <w:link w:val="Heading2Char"/>
    <w:uiPriority w:val="9"/>
    <w:unhideWhenUsed/>
    <w:qFormat/>
    <w:rsid w:val="00D0787B"/>
    <w:pPr>
      <w:keepNext/>
      <w:keepLines/>
      <w:spacing w:after="0" w:line="240" w:lineRule="auto"/>
      <w:outlineLvl w:val="1"/>
    </w:pPr>
    <w:rPr>
      <w:rFonts w:ascii="Montserrat" w:eastAsia="Montserrat" w:hAnsi="Montserrat" w:cs="Montserrat"/>
      <w:b/>
      <w:color w:val="035D30"/>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5451B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AF16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16A0"/>
  </w:style>
  <w:style w:type="paragraph" w:styleId="Footer">
    <w:name w:val="footer"/>
    <w:basedOn w:val="Normal"/>
    <w:link w:val="FooterChar"/>
    <w:uiPriority w:val="99"/>
    <w:unhideWhenUsed/>
    <w:rsid w:val="00AF16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16A0"/>
  </w:style>
  <w:style w:type="paragraph" w:styleId="TOC1">
    <w:name w:val="toc 1"/>
    <w:basedOn w:val="Normal"/>
    <w:next w:val="Normal"/>
    <w:autoRedefine/>
    <w:uiPriority w:val="39"/>
    <w:unhideWhenUsed/>
    <w:rsid w:val="00855811"/>
    <w:pPr>
      <w:spacing w:after="100"/>
    </w:pPr>
  </w:style>
  <w:style w:type="paragraph" w:styleId="TOC2">
    <w:name w:val="toc 2"/>
    <w:basedOn w:val="Normal"/>
    <w:next w:val="Normal"/>
    <w:autoRedefine/>
    <w:uiPriority w:val="39"/>
    <w:unhideWhenUsed/>
    <w:rsid w:val="00855811"/>
    <w:pPr>
      <w:spacing w:after="100"/>
      <w:ind w:left="220"/>
    </w:pPr>
  </w:style>
  <w:style w:type="character" w:styleId="Hyperlink">
    <w:name w:val="Hyperlink"/>
    <w:basedOn w:val="DefaultParagraphFont"/>
    <w:uiPriority w:val="99"/>
    <w:unhideWhenUsed/>
    <w:rsid w:val="00855811"/>
    <w:rPr>
      <w:color w:val="0563C1" w:themeColor="hyperlink"/>
      <w:u w:val="single"/>
    </w:rPr>
  </w:style>
  <w:style w:type="table" w:styleId="TableGrid">
    <w:name w:val="Table Grid"/>
    <w:basedOn w:val="TableNormal"/>
    <w:uiPriority w:val="39"/>
    <w:rsid w:val="008558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D215E"/>
    <w:pPr>
      <w:spacing w:before="100" w:beforeAutospacing="1" w:after="100" w:afterAutospacing="1" w:line="240" w:lineRule="auto"/>
    </w:pPr>
    <w:rPr>
      <w:rFonts w:ascii="Times New Roman" w:eastAsia="Times New Roman" w:hAnsi="Times New Roman" w:cs="Times New Roman"/>
      <w:sz w:val="24"/>
      <w:szCs w:val="24"/>
      <w:lang w:val="en-ZA"/>
    </w:rPr>
  </w:style>
  <w:style w:type="character" w:customStyle="1" w:styleId="Heading1Char">
    <w:name w:val="Heading 1 Char"/>
    <w:basedOn w:val="DefaultParagraphFont"/>
    <w:link w:val="Heading1"/>
    <w:uiPriority w:val="9"/>
    <w:rsid w:val="00B05C1A"/>
    <w:rPr>
      <w:rFonts w:ascii="Montserrat" w:eastAsia="Montserrat" w:hAnsi="Montserrat" w:cs="Montserrat"/>
      <w:b/>
      <w:color w:val="035D30"/>
      <w:sz w:val="28"/>
      <w:szCs w:val="28"/>
    </w:rPr>
  </w:style>
  <w:style w:type="character" w:customStyle="1" w:styleId="Heading2Char">
    <w:name w:val="Heading 2 Char"/>
    <w:basedOn w:val="DefaultParagraphFont"/>
    <w:link w:val="Heading2"/>
    <w:uiPriority w:val="9"/>
    <w:rsid w:val="00B05C1A"/>
    <w:rPr>
      <w:rFonts w:ascii="Montserrat" w:eastAsia="Montserrat" w:hAnsi="Montserrat" w:cs="Montserrat"/>
      <w:b/>
      <w:color w:val="035D30"/>
      <w:sz w:val="20"/>
      <w:szCs w:val="20"/>
    </w:rPr>
  </w:style>
  <w:style w:type="paragraph" w:styleId="BodyText">
    <w:name w:val="Body Text"/>
    <w:basedOn w:val="Normal"/>
    <w:link w:val="BodyTextChar"/>
    <w:rsid w:val="00C61FC5"/>
    <w:pPr>
      <w:spacing w:after="0" w:line="240" w:lineRule="auto"/>
    </w:pPr>
    <w:rPr>
      <w:rFonts w:ascii="Arial" w:eastAsia="Times New Roman" w:hAnsi="Arial" w:cs="Arial"/>
      <w:b/>
      <w:bCs/>
      <w:i/>
      <w:iCs/>
      <w:sz w:val="28"/>
      <w:szCs w:val="28"/>
      <w:lang w:eastAsia="en-GB"/>
    </w:rPr>
  </w:style>
  <w:style w:type="character" w:customStyle="1" w:styleId="BodyTextChar">
    <w:name w:val="Body Text Char"/>
    <w:basedOn w:val="DefaultParagraphFont"/>
    <w:link w:val="BodyText"/>
    <w:rsid w:val="00C61FC5"/>
    <w:rPr>
      <w:rFonts w:ascii="Arial" w:eastAsia="Times New Roman" w:hAnsi="Arial" w:cs="Arial"/>
      <w:b/>
      <w:bCs/>
      <w:i/>
      <w:iCs/>
      <w:sz w:val="28"/>
      <w:szCs w:val="28"/>
      <w:lang w:eastAsia="en-GB"/>
    </w:r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3">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4">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pPr>
      <w:spacing w:after="0" w:line="240" w:lineRule="auto"/>
    </w:pPr>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5.png"/><Relationship Id="rId13" Type="http://schemas.openxmlformats.org/officeDocument/2006/relationships/hyperlink" Target="https://drive.google.com/file/d/1RPnjGTJLbuxltQZdbDDErX8pal1GUTY3/view?usp=share_link" TargetMode="External"/><Relationship Id="rId18" Type="http://schemas.openxmlformats.org/officeDocument/2006/relationships/image" Target="media/image3.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learn.ecubed-dbe.org/courses/introduction-to-project-based-learning/" TargetMode="External"/><Relationship Id="rId17" Type="http://schemas.openxmlformats.org/officeDocument/2006/relationships/image" Target="media/image17.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5.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j.ac.za/wp-content/uploads/2023/01/teaching-for-learning-in-a-fast-changing-world-e-version.pdf"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rive.google.com/file/d/1gXhAMyRfw3bqYYcXVPeQDIRdOAZvBJ9p/view?usp=share_link" TargetMode="External"/><Relationship Id="rId23" Type="http://schemas.openxmlformats.org/officeDocument/2006/relationships/header" Target="header1.xml"/><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rive.google.com/file/d/1RPnjGTJLbuxltQZdbDDErX8pal1GUTY3/view?usp=share_link" TargetMode="External"/><Relationship Id="rId22" Type="http://schemas.openxmlformats.org/officeDocument/2006/relationships/footer" Target="footer1.xml"/><Relationship Id="rId27" Type="http://schemas.openxmlformats.org/officeDocument/2006/relationships/image" Target="media/image110.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7.png"/><Relationship Id="rId4" Type="http://schemas.openxmlformats.org/officeDocument/2006/relationships/image" Target="media/image14.png"/></Relationships>
</file>

<file path=word/_rels/footer2.xml.rels><?xml version="1.0" encoding="UTF-8" standalone="yes"?>
<Relationships xmlns="http://schemas.openxmlformats.org/package/2006/relationships"><Relationship Id="rId3" Type="http://schemas.openxmlformats.org/officeDocument/2006/relationships/image" Target="media/image160.png"/><Relationship Id="rId2" Type="http://schemas.openxmlformats.org/officeDocument/2006/relationships/image" Target="media/image16.png"/><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cx/xihcaRvXPM6t0wFZCFLfiiGw==">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40</Pages>
  <Words>9893</Words>
  <Characters>52632</Characters>
  <Application>Microsoft Office Word</Application>
  <DocSecurity>0</DocSecurity>
  <Lines>939</Lines>
  <Paragraphs>215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Susannah Morcowitz</dc:creator>
  <cp:lastModifiedBy>Susannah Morcowitz</cp:lastModifiedBy>
  <cp:revision>2</cp:revision>
  <dcterms:created xsi:type="dcterms:W3CDTF">2023-03-24T12:14:00Z</dcterms:created>
  <dcterms:modified xsi:type="dcterms:W3CDTF">2023-06-06T07:49:00Z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014d5aad-ec96-4b43-a401-a9b9f99d09ac</vt:lpwstr>
  </property>
</Properties>
</file>